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D9" w:rsidRPr="00F84649" w:rsidRDefault="00D340D9" w:rsidP="00D340D9">
      <w:pPr>
        <w:tabs>
          <w:tab w:val="left" w:pos="709"/>
        </w:tabs>
        <w:spacing w:after="0"/>
        <w:ind w:firstLine="426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F84649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340D9" w:rsidRPr="00F84649" w:rsidRDefault="00D340D9" w:rsidP="00D340D9">
      <w:pPr>
        <w:tabs>
          <w:tab w:val="left" w:pos="709"/>
        </w:tabs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649">
        <w:rPr>
          <w:rFonts w:ascii="Times New Roman" w:hAnsi="Times New Roman" w:cs="Times New Roman"/>
          <w:b/>
          <w:sz w:val="28"/>
          <w:szCs w:val="28"/>
        </w:rPr>
        <w:t xml:space="preserve">о реализации программы краевой инновационной площадки в сфере </w:t>
      </w:r>
    </w:p>
    <w:p w:rsidR="00D340D9" w:rsidRPr="00F84649" w:rsidRDefault="00D340D9" w:rsidP="00D340D9">
      <w:pPr>
        <w:tabs>
          <w:tab w:val="left" w:pos="709"/>
        </w:tabs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649">
        <w:rPr>
          <w:rFonts w:ascii="Times New Roman" w:hAnsi="Times New Roman" w:cs="Times New Roman"/>
          <w:b/>
          <w:sz w:val="28"/>
          <w:szCs w:val="28"/>
        </w:rPr>
        <w:t xml:space="preserve">образования в Ставропольском крае   </w:t>
      </w:r>
    </w:p>
    <w:p w:rsidR="00907FF2" w:rsidRDefault="00907FF2" w:rsidP="0093080F">
      <w:pPr>
        <w:tabs>
          <w:tab w:val="left" w:pos="709"/>
        </w:tabs>
        <w:spacing w:after="0"/>
        <w:ind w:firstLine="425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93080F" w:rsidRDefault="00565960" w:rsidP="00907FF2">
      <w:pPr>
        <w:tabs>
          <w:tab w:val="left" w:pos="709"/>
        </w:tabs>
        <w:spacing w:after="0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F84649">
        <w:rPr>
          <w:rFonts w:ascii="Times New Roman" w:hAnsi="Times New Roman" w:cs="Times New Roman"/>
          <w:bCs/>
          <w:sz w:val="28"/>
          <w:szCs w:val="28"/>
        </w:rPr>
        <w:t xml:space="preserve">Государственное бюджетное образовательное учреждение </w:t>
      </w:r>
    </w:p>
    <w:p w:rsidR="00565960" w:rsidRPr="00F84649" w:rsidRDefault="00565960" w:rsidP="00907FF2">
      <w:pPr>
        <w:tabs>
          <w:tab w:val="left" w:pos="709"/>
        </w:tabs>
        <w:spacing w:after="0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F84649"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</w:p>
    <w:p w:rsidR="00565960" w:rsidRPr="00F84649" w:rsidRDefault="00565960" w:rsidP="00907FF2">
      <w:pPr>
        <w:tabs>
          <w:tab w:val="left" w:pos="709"/>
        </w:tabs>
        <w:spacing w:after="0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F84649">
        <w:rPr>
          <w:rFonts w:ascii="Times New Roman" w:hAnsi="Times New Roman" w:cs="Times New Roman"/>
          <w:bCs/>
          <w:sz w:val="28"/>
          <w:szCs w:val="28"/>
        </w:rPr>
        <w:t xml:space="preserve"> «Ставропольский государственный педагогический институт» </w:t>
      </w:r>
    </w:p>
    <w:p w:rsidR="00907FF2" w:rsidRDefault="00907FF2" w:rsidP="00565960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left="221" w:firstLine="426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565960" w:rsidRPr="00F84649" w:rsidRDefault="00565960" w:rsidP="00565960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left="221" w:firstLine="426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84649">
        <w:rPr>
          <w:rFonts w:ascii="Times New Roman" w:hAnsi="Times New Roman" w:cs="Times New Roman"/>
          <w:b w:val="0"/>
          <w:bCs/>
          <w:sz w:val="28"/>
          <w:szCs w:val="28"/>
        </w:rPr>
        <w:t>Тема</w:t>
      </w:r>
      <w:r w:rsidR="006E1D1D">
        <w:rPr>
          <w:rFonts w:ascii="Times New Roman" w:hAnsi="Times New Roman" w:cs="Times New Roman"/>
          <w:b w:val="0"/>
          <w:bCs/>
          <w:sz w:val="28"/>
          <w:szCs w:val="28"/>
        </w:rPr>
        <w:t>:</w:t>
      </w:r>
      <w:r w:rsidRPr="00F84649">
        <w:rPr>
          <w:rFonts w:ascii="Times New Roman" w:hAnsi="Times New Roman" w:cs="Times New Roman"/>
          <w:b w:val="0"/>
          <w:bCs/>
          <w:sz w:val="28"/>
          <w:szCs w:val="28"/>
        </w:rPr>
        <w:t xml:space="preserve"> «Технологии исследования спроса на образовательные услуги на региональном рынке труда педагогических работников»</w:t>
      </w:r>
    </w:p>
    <w:p w:rsidR="00565960" w:rsidRPr="00F84649" w:rsidRDefault="00565960" w:rsidP="00565960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left="221"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5960" w:rsidRPr="00F84649" w:rsidRDefault="00565960" w:rsidP="00565960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4649">
        <w:rPr>
          <w:rFonts w:ascii="Times New Roman" w:hAnsi="Times New Roman" w:cs="Times New Roman"/>
          <w:b w:val="0"/>
          <w:sz w:val="28"/>
          <w:szCs w:val="28"/>
        </w:rPr>
        <w:t>Сроки реализации: 2018</w:t>
      </w:r>
      <w:r w:rsidR="00D340D9">
        <w:rPr>
          <w:rFonts w:ascii="Times New Roman" w:hAnsi="Times New Roman" w:cs="Times New Roman"/>
          <w:b w:val="0"/>
          <w:sz w:val="28"/>
          <w:szCs w:val="28"/>
        </w:rPr>
        <w:t>-</w:t>
      </w:r>
      <w:r w:rsidRPr="00F84649">
        <w:rPr>
          <w:rFonts w:ascii="Times New Roman" w:hAnsi="Times New Roman" w:cs="Times New Roman"/>
          <w:b w:val="0"/>
          <w:sz w:val="28"/>
          <w:szCs w:val="28"/>
        </w:rPr>
        <w:t>2019 гг.</w:t>
      </w:r>
    </w:p>
    <w:p w:rsidR="003D4862" w:rsidRPr="00F84649" w:rsidRDefault="003D4862" w:rsidP="003D4862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4649">
        <w:rPr>
          <w:rFonts w:ascii="Times New Roman" w:hAnsi="Times New Roman" w:cs="Times New Roman"/>
          <w:b w:val="0"/>
          <w:sz w:val="28"/>
          <w:szCs w:val="28"/>
        </w:rPr>
        <w:t>Отчетный период:</w:t>
      </w:r>
      <w:r w:rsidR="00C07D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1162">
        <w:rPr>
          <w:rFonts w:ascii="Times New Roman" w:hAnsi="Times New Roman" w:cs="Times New Roman"/>
          <w:b w:val="0"/>
          <w:sz w:val="28"/>
          <w:szCs w:val="28"/>
        </w:rPr>
        <w:t xml:space="preserve">начало </w:t>
      </w:r>
      <w:r w:rsidR="00D340D9">
        <w:rPr>
          <w:rFonts w:ascii="Times New Roman" w:hAnsi="Times New Roman" w:cs="Times New Roman"/>
          <w:b w:val="0"/>
          <w:sz w:val="28"/>
          <w:szCs w:val="28"/>
        </w:rPr>
        <w:t>–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4649">
        <w:rPr>
          <w:rFonts w:ascii="Times New Roman" w:hAnsi="Times New Roman" w:cs="Times New Roman"/>
          <w:b w:val="0"/>
          <w:sz w:val="28"/>
          <w:szCs w:val="28"/>
        </w:rPr>
        <w:t>январь 2018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>,</w:t>
      </w:r>
      <w:r w:rsidR="003D1162">
        <w:rPr>
          <w:rFonts w:ascii="Times New Roman" w:hAnsi="Times New Roman" w:cs="Times New Roman"/>
          <w:b w:val="0"/>
          <w:sz w:val="28"/>
          <w:szCs w:val="28"/>
        </w:rPr>
        <w:t xml:space="preserve"> окончание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40D9">
        <w:rPr>
          <w:rFonts w:ascii="Times New Roman" w:hAnsi="Times New Roman" w:cs="Times New Roman"/>
          <w:b w:val="0"/>
          <w:sz w:val="28"/>
          <w:szCs w:val="28"/>
        </w:rPr>
        <w:t>–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4649">
        <w:rPr>
          <w:rFonts w:ascii="Times New Roman" w:hAnsi="Times New Roman" w:cs="Times New Roman"/>
          <w:b w:val="0"/>
          <w:sz w:val="28"/>
          <w:szCs w:val="28"/>
        </w:rPr>
        <w:t>декабрь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84649">
        <w:rPr>
          <w:rFonts w:ascii="Times New Roman" w:hAnsi="Times New Roman" w:cs="Times New Roman"/>
          <w:b w:val="0"/>
          <w:sz w:val="28"/>
          <w:szCs w:val="28"/>
        </w:rPr>
        <w:t>2019 года</w:t>
      </w:r>
      <w:r w:rsidR="006E1D1D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0" w:name="_GoBack"/>
      <w:bookmarkEnd w:id="0"/>
    </w:p>
    <w:p w:rsidR="00565960" w:rsidRPr="00F84649" w:rsidRDefault="00565960" w:rsidP="00565960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65960" w:rsidRPr="00F84649" w:rsidRDefault="00565960" w:rsidP="00565960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4649">
        <w:rPr>
          <w:rFonts w:ascii="Times New Roman" w:hAnsi="Times New Roman" w:cs="Times New Roman"/>
          <w:b w:val="0"/>
          <w:sz w:val="28"/>
          <w:szCs w:val="28"/>
        </w:rPr>
        <w:t>Исполнители:</w:t>
      </w:r>
    </w:p>
    <w:p w:rsidR="00565960" w:rsidRPr="00907FF2" w:rsidRDefault="00565960" w:rsidP="00565960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93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2197"/>
        <w:gridCol w:w="6602"/>
      </w:tblGrid>
      <w:tr w:rsidR="0093080F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80F" w:rsidRPr="00F84649" w:rsidRDefault="0093080F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80F" w:rsidRPr="00F84649" w:rsidRDefault="0093080F" w:rsidP="009A7481">
            <w:pPr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80F" w:rsidRPr="00F84649" w:rsidRDefault="0093080F" w:rsidP="009A7481">
            <w:pPr>
              <w:tabs>
                <w:tab w:val="left" w:pos="709"/>
              </w:tabs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Ученая степень, звание, должность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Волков А.А.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C07D24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сих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., профессор, профессор кафедры дополнительного образования  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 w:firstLine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Джегутанова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ед.н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., доцент, доцент кафедры  дополнительного образования     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D340D9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Коблева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к.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псих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 доцент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 xml:space="preserve">, доцент 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кафедры дополнительного образования  </w:t>
            </w:r>
          </w:p>
        </w:tc>
      </w:tr>
      <w:tr w:rsidR="003D4862" w:rsidRPr="00F84649" w:rsidTr="009A7481">
        <w:trPr>
          <w:trHeight w:val="33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Маслова Т.Ф.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93080F" w:rsidP="0093080F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>оциол.н</w:t>
            </w:r>
            <w:proofErr w:type="spellEnd"/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 xml:space="preserve"> доцент, </w:t>
            </w:r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профессор кафедры дополнительного образования</w:t>
            </w:r>
          </w:p>
        </w:tc>
      </w:tr>
      <w:tr w:rsidR="003D4862" w:rsidRPr="00F84649" w:rsidTr="009A7481">
        <w:trPr>
          <w:trHeight w:val="33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</w:p>
          <w:p w:rsidR="003D4862" w:rsidRPr="00F84649" w:rsidRDefault="003D4862" w:rsidP="003D4862">
            <w:pPr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Морозова Т.П.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C07D24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ед.н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 доцент,  декан факультета  дополнительных образовательных программ</w:t>
            </w:r>
          </w:p>
        </w:tc>
      </w:tr>
      <w:tr w:rsidR="003D4862" w:rsidRPr="00F84649" w:rsidTr="009A7481">
        <w:trPr>
          <w:trHeight w:val="33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Михайличенко</w:t>
            </w:r>
          </w:p>
          <w:p w:rsidR="003D4862" w:rsidRPr="00F84649" w:rsidRDefault="003D4862" w:rsidP="00D340D9">
            <w:pPr>
              <w:spacing w:before="40" w:after="40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pStyle w:val="LO-Normal1"/>
              <w:tabs>
                <w:tab w:val="left" w:pos="709"/>
                <w:tab w:val="left" w:pos="3741"/>
              </w:tabs>
              <w:spacing w:before="40" w:after="40"/>
              <w:ind w:left="141" w:right="57" w:firstLine="426"/>
              <w:jc w:val="both"/>
              <w:rPr>
                <w:sz w:val="28"/>
                <w:szCs w:val="28"/>
                <w:lang w:eastAsia="ru-RU"/>
              </w:rPr>
            </w:pPr>
            <w:r w:rsidRPr="00F84649">
              <w:rPr>
                <w:sz w:val="28"/>
                <w:szCs w:val="28"/>
                <w:lang w:eastAsia="ru-RU"/>
              </w:rPr>
              <w:t xml:space="preserve">к.э.н., доцент, доцент кафедры  философии </w:t>
            </w:r>
            <w:r w:rsidR="0093080F">
              <w:rPr>
                <w:sz w:val="28"/>
                <w:szCs w:val="28"/>
                <w:lang w:eastAsia="ru-RU"/>
              </w:rPr>
              <w:t xml:space="preserve"> и социально-</w:t>
            </w:r>
            <w:r w:rsidRPr="00F84649">
              <w:rPr>
                <w:sz w:val="28"/>
                <w:szCs w:val="28"/>
                <w:lang w:eastAsia="ru-RU"/>
              </w:rPr>
              <w:t>гуманитарных дисциплин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Мигачева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C07D24">
            <w:pPr>
              <w:tabs>
                <w:tab w:val="left" w:pos="709"/>
              </w:tabs>
              <w:spacing w:before="40" w:after="40"/>
              <w:ind w:left="74" w:firstLine="42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>иол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центра содействия трудоустройству и профессионального сопровождения выпускников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Мажаренко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14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ед.н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 доцент кафедры  дополнительного образования</w:t>
            </w:r>
          </w:p>
        </w:tc>
      </w:tr>
      <w:tr w:rsidR="003D4862" w:rsidRPr="00F84649" w:rsidTr="009A7481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Новосельцева</w:t>
            </w:r>
          </w:p>
          <w:p w:rsidR="003D4862" w:rsidRPr="00F84649" w:rsidRDefault="003D4862" w:rsidP="00D340D9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А.П. 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14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к.г.н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.,  </w:t>
            </w:r>
            <w:r w:rsidR="0093080F" w:rsidRPr="0093080F">
              <w:rPr>
                <w:rFonts w:ascii="Times New Roman" w:hAnsi="Times New Roman" w:cs="Times New Roman"/>
                <w:sz w:val="28"/>
                <w:szCs w:val="28"/>
              </w:rPr>
              <w:t>доцент кафедры  философии  и социально-гуманитарных дисциплин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10.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Рукавишникова Е.Е.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сих</w:t>
            </w:r>
            <w:r w:rsidR="00415210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 доцент</w:t>
            </w:r>
            <w:r w:rsidR="000A7F46">
              <w:rPr>
                <w:rFonts w:ascii="Times New Roman" w:hAnsi="Times New Roman" w:cs="Times New Roman"/>
                <w:sz w:val="28"/>
                <w:szCs w:val="28"/>
              </w:rPr>
              <w:t>, доцент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кафедры дополнительного образования 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Смагина М.В.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0A7F46" w:rsidP="00C07D24">
            <w:pPr>
              <w:tabs>
                <w:tab w:val="left" w:pos="709"/>
              </w:tabs>
              <w:spacing w:before="40" w:after="40"/>
              <w:ind w:left="71" w:firstLine="4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иол</w:t>
            </w: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доцент, </w:t>
            </w:r>
            <w:r w:rsidR="009308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роректор по учебной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3D4862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12.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Эренценова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tabs>
                <w:tab w:val="left" w:pos="709"/>
              </w:tabs>
              <w:spacing w:before="40" w:after="40"/>
              <w:ind w:left="141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к.э.н., доцент кафедры дополнительного образования  </w:t>
            </w:r>
          </w:p>
        </w:tc>
      </w:tr>
      <w:tr w:rsidR="003D4862" w:rsidRPr="00F84649" w:rsidTr="009A7481">
        <w:trPr>
          <w:trHeight w:val="36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A7481">
            <w:pPr>
              <w:pStyle w:val="a8"/>
              <w:pBdr>
                <w:top w:val="none" w:sz="0" w:space="0" w:color="auto"/>
              </w:pBdr>
              <w:tabs>
                <w:tab w:val="left" w:pos="709"/>
              </w:tabs>
              <w:ind w:left="13"/>
              <w:jc w:val="center"/>
              <w:rPr>
                <w:bCs/>
                <w:sz w:val="28"/>
                <w:szCs w:val="28"/>
              </w:rPr>
            </w:pPr>
            <w:r w:rsidRPr="00F84649">
              <w:rPr>
                <w:bCs/>
                <w:sz w:val="28"/>
                <w:szCs w:val="28"/>
              </w:rPr>
              <w:t>13.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3D4862" w:rsidP="0093080F">
            <w:pPr>
              <w:spacing w:before="40" w:after="40"/>
              <w:ind w:left="14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>Косогорова</w:t>
            </w:r>
            <w:proofErr w:type="spellEnd"/>
            <w:r w:rsidRPr="00F84649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862" w:rsidRPr="00F84649" w:rsidRDefault="0093080F" w:rsidP="0093080F">
            <w:pPr>
              <w:tabs>
                <w:tab w:val="left" w:pos="709"/>
              </w:tabs>
              <w:spacing w:before="40" w:after="40"/>
              <w:ind w:left="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4862" w:rsidRPr="00F84649">
              <w:rPr>
                <w:rFonts w:ascii="Times New Roman" w:hAnsi="Times New Roman" w:cs="Times New Roman"/>
                <w:sz w:val="28"/>
                <w:szCs w:val="28"/>
              </w:rPr>
              <w:t>тудентка 4 курса психолого-педагогического факультета</w:t>
            </w:r>
          </w:p>
        </w:tc>
      </w:tr>
    </w:tbl>
    <w:p w:rsidR="00565960" w:rsidRPr="00F84649" w:rsidRDefault="00565960" w:rsidP="00565960">
      <w:pPr>
        <w:pStyle w:val="20"/>
        <w:tabs>
          <w:tab w:val="left" w:pos="709"/>
        </w:tabs>
        <w:spacing w:before="0" w:after="0" w:line="240" w:lineRule="auto"/>
        <w:ind w:firstLine="42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D4862" w:rsidRPr="00F84649" w:rsidRDefault="003D4862" w:rsidP="003D4862">
      <w:pPr>
        <w:tabs>
          <w:tab w:val="left" w:pos="709"/>
        </w:tabs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Утвержден на заседании Ученого совета ГБОУ 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 xml:space="preserve"> «Ставропольский государственный</w:t>
      </w:r>
      <w:r w:rsidR="00415210">
        <w:rPr>
          <w:rFonts w:ascii="Times New Roman" w:hAnsi="Times New Roman" w:cs="Times New Roman"/>
          <w:sz w:val="28"/>
          <w:szCs w:val="28"/>
        </w:rPr>
        <w:t xml:space="preserve"> педагогический институт»</w:t>
      </w:r>
      <w:r w:rsidRPr="00F84649">
        <w:rPr>
          <w:rFonts w:ascii="Times New Roman" w:hAnsi="Times New Roman" w:cs="Times New Roman"/>
          <w:sz w:val="28"/>
          <w:szCs w:val="28"/>
        </w:rPr>
        <w:t>.</w:t>
      </w:r>
    </w:p>
    <w:p w:rsidR="00B844B6" w:rsidRDefault="00B844B6" w:rsidP="007B09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995" w:rsidRPr="009A3B3F" w:rsidRDefault="00565960" w:rsidP="009A3B3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9A3B3F">
        <w:rPr>
          <w:rFonts w:ascii="Times New Roman" w:hAnsi="Times New Roman" w:cs="Times New Roman"/>
          <w:b/>
          <w:sz w:val="32"/>
          <w:szCs w:val="32"/>
        </w:rPr>
        <w:t>Информационно-аналитическая справка о результативн</w:t>
      </w:r>
      <w:r w:rsidR="00B844B6" w:rsidRPr="009A3B3F">
        <w:rPr>
          <w:rFonts w:ascii="Times New Roman" w:hAnsi="Times New Roman" w:cs="Times New Roman"/>
          <w:b/>
          <w:sz w:val="32"/>
          <w:szCs w:val="32"/>
        </w:rPr>
        <w:t>ости инновационной деятельности</w:t>
      </w:r>
      <w:r w:rsidR="007B0995" w:rsidRPr="009A3B3F">
        <w:rPr>
          <w:rFonts w:ascii="Times New Roman" w:hAnsi="Times New Roman" w:cs="Times New Roman"/>
          <w:sz w:val="32"/>
          <w:szCs w:val="32"/>
        </w:rPr>
        <w:t>:</w:t>
      </w:r>
    </w:p>
    <w:p w:rsidR="0023289E" w:rsidRPr="004D5E2A" w:rsidRDefault="0023289E" w:rsidP="0023289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E2A">
        <w:rPr>
          <w:rFonts w:ascii="Times New Roman" w:hAnsi="Times New Roman" w:cs="Times New Roman"/>
          <w:b/>
          <w:sz w:val="28"/>
          <w:szCs w:val="28"/>
        </w:rPr>
        <w:t>1) продуктивность реализации  программы.</w:t>
      </w:r>
    </w:p>
    <w:p w:rsidR="0040140C" w:rsidRPr="00F84649" w:rsidRDefault="00AD2031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В соответствии с  целями и задачами  программы краевой инновационной площадки разработана и апробирована модель мониторинга рынка труда педагогических кадров и образовательных услуг как элемента управления образовательным комплексом региона, основанного на интегрированности информационно-аналитического инструментария в механизмы принятия управленческих решений. </w:t>
      </w:r>
      <w:r w:rsidR="0040140C" w:rsidRPr="00F84649">
        <w:rPr>
          <w:rFonts w:ascii="Times New Roman" w:hAnsi="Times New Roman" w:cs="Times New Roman"/>
          <w:sz w:val="28"/>
          <w:szCs w:val="28"/>
        </w:rPr>
        <w:t>На этапе теоретического обоснования технологии исследования спроса на образовательные услуги на региональном рынке труда педагогических работников</w:t>
      </w:r>
      <w:r w:rsidR="00415210">
        <w:rPr>
          <w:rFonts w:ascii="Times New Roman" w:hAnsi="Times New Roman" w:cs="Times New Roman"/>
          <w:sz w:val="28"/>
          <w:szCs w:val="28"/>
        </w:rPr>
        <w:t xml:space="preserve"> </w:t>
      </w:r>
      <w:r w:rsidR="0040140C" w:rsidRPr="00F84649">
        <w:rPr>
          <w:rFonts w:ascii="Times New Roman" w:hAnsi="Times New Roman" w:cs="Times New Roman"/>
          <w:sz w:val="28"/>
          <w:szCs w:val="28"/>
        </w:rPr>
        <w:t>использован региональный подход</w:t>
      </w:r>
      <w:r w:rsidR="00936616" w:rsidRPr="00F84649">
        <w:rPr>
          <w:rFonts w:ascii="Times New Roman" w:hAnsi="Times New Roman" w:cs="Times New Roman"/>
          <w:sz w:val="28"/>
          <w:szCs w:val="28"/>
        </w:rPr>
        <w:t xml:space="preserve">, который дает возможность учитывать особенности </w:t>
      </w:r>
      <w:r w:rsidR="0040140C" w:rsidRPr="00F84649">
        <w:rPr>
          <w:rFonts w:ascii="Times New Roman" w:hAnsi="Times New Roman" w:cs="Times New Roman"/>
          <w:sz w:val="28"/>
          <w:szCs w:val="28"/>
        </w:rPr>
        <w:t xml:space="preserve"> нормативно-правовой и научно-методической базы, </w:t>
      </w:r>
      <w:r w:rsidR="00936616" w:rsidRPr="00F84649">
        <w:rPr>
          <w:rFonts w:ascii="Times New Roman" w:hAnsi="Times New Roman" w:cs="Times New Roman"/>
          <w:sz w:val="28"/>
          <w:szCs w:val="28"/>
        </w:rPr>
        <w:t>комплекс факторов, влияющих на состояние образовательной сферы</w:t>
      </w:r>
      <w:r w:rsidR="0040140C" w:rsidRPr="00F84649">
        <w:rPr>
          <w:rFonts w:ascii="Times New Roman" w:hAnsi="Times New Roman" w:cs="Times New Roman"/>
          <w:sz w:val="28"/>
          <w:szCs w:val="28"/>
        </w:rPr>
        <w:t xml:space="preserve"> Ставропольского края.  </w:t>
      </w:r>
    </w:p>
    <w:p w:rsidR="00A706A2" w:rsidRDefault="0040140C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 На основании регионального подхода дано обоснование границ объекта, которые охватывают образовательный комплекс региона (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>), включающий часть регионального рынка труда. Определено, что региональный рынок труда педагогических работников и образовательных услуг представляет территориальное пространство взаимодействия субъектов рынка труда в системе образовательного комплекса региона (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 xml:space="preserve">). Одной из функций 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 xml:space="preserve"> является создание сферы эффективных образовательных услуг, своевременно удовлетворяющих спрос, на формирование и результаты которого влияют общие и специфические факторы: </w:t>
      </w:r>
    </w:p>
    <w:p w:rsidR="00A706A2" w:rsidRDefault="00D5203B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0140C" w:rsidRPr="00F84649">
        <w:rPr>
          <w:rFonts w:ascii="Times New Roman" w:hAnsi="Times New Roman" w:cs="Times New Roman"/>
          <w:sz w:val="28"/>
          <w:szCs w:val="28"/>
        </w:rPr>
        <w:t xml:space="preserve">демографические, экономические, социокультурные, правовые; </w:t>
      </w:r>
    </w:p>
    <w:p w:rsidR="00936616" w:rsidRPr="00F84649" w:rsidRDefault="00D5203B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0140C" w:rsidRPr="00F84649">
        <w:rPr>
          <w:rFonts w:ascii="Times New Roman" w:hAnsi="Times New Roman" w:cs="Times New Roman"/>
          <w:sz w:val="28"/>
          <w:szCs w:val="28"/>
        </w:rPr>
        <w:t xml:space="preserve">социально-экономические, организационно-педагогические, психолого-педагогические. </w:t>
      </w:r>
    </w:p>
    <w:p w:rsidR="00A06D7E" w:rsidRPr="00A06D7E" w:rsidRDefault="00D81D5D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апробация количественных и качественных методик </w:t>
      </w:r>
      <w:r w:rsidR="003D1162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Pr="00F84649">
        <w:rPr>
          <w:rFonts w:ascii="Times New Roman" w:hAnsi="Times New Roman" w:cs="Times New Roman"/>
          <w:sz w:val="28"/>
          <w:szCs w:val="28"/>
        </w:rPr>
        <w:t>спроса на образовательные услуги на региональном рынке труда педагогических работников; качество рабочей силы</w:t>
      </w:r>
      <w:r w:rsidR="00A06D7E">
        <w:rPr>
          <w:rFonts w:ascii="Times New Roman" w:hAnsi="Times New Roman" w:cs="Times New Roman"/>
          <w:sz w:val="28"/>
          <w:szCs w:val="28"/>
        </w:rPr>
        <w:t xml:space="preserve">,  что позволило обосновать теоретическую модель  </w:t>
      </w:r>
      <w:r w:rsidR="00A06D7E" w:rsidRPr="00A06D7E">
        <w:rPr>
          <w:rFonts w:ascii="Times New Roman" w:hAnsi="Times New Roman"/>
          <w:sz w:val="28"/>
          <w:szCs w:val="28"/>
        </w:rPr>
        <w:t>маркетингового мониторинга  спроса на образовательные услуги на региональном рынке труда педагогических работников</w:t>
      </w:r>
      <w:r w:rsidR="00A06D7E">
        <w:rPr>
          <w:rFonts w:ascii="Times New Roman" w:hAnsi="Times New Roman"/>
          <w:sz w:val="28"/>
          <w:szCs w:val="28"/>
        </w:rPr>
        <w:t xml:space="preserve"> (П</w:t>
      </w:r>
      <w:r w:rsidR="00A706A2">
        <w:rPr>
          <w:rFonts w:ascii="Times New Roman" w:hAnsi="Times New Roman"/>
          <w:sz w:val="28"/>
          <w:szCs w:val="28"/>
        </w:rPr>
        <w:t>риложение</w:t>
      </w:r>
      <w:r w:rsidR="00A06D7E">
        <w:rPr>
          <w:rFonts w:ascii="Times New Roman" w:hAnsi="Times New Roman"/>
          <w:sz w:val="28"/>
          <w:szCs w:val="28"/>
        </w:rPr>
        <w:t xml:space="preserve"> 1)</w:t>
      </w:r>
      <w:r w:rsidR="00A706A2">
        <w:rPr>
          <w:rFonts w:ascii="Times New Roman" w:hAnsi="Times New Roman"/>
          <w:sz w:val="28"/>
          <w:szCs w:val="28"/>
        </w:rPr>
        <w:t>.</w:t>
      </w:r>
    </w:p>
    <w:p w:rsidR="005B04AB" w:rsidRPr="00F84649" w:rsidRDefault="007E3936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1D5D" w:rsidRPr="00F84649">
        <w:rPr>
          <w:rFonts w:ascii="Times New Roman" w:hAnsi="Times New Roman" w:cs="Times New Roman"/>
          <w:sz w:val="28"/>
          <w:szCs w:val="28"/>
        </w:rPr>
        <w:t xml:space="preserve">редложена </w:t>
      </w:r>
      <w:r w:rsidR="005B04AB" w:rsidRPr="00F84649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D81D5D" w:rsidRPr="00F84649">
        <w:rPr>
          <w:rFonts w:ascii="Times New Roman" w:hAnsi="Times New Roman" w:cs="Times New Roman"/>
          <w:i/>
          <w:sz w:val="28"/>
          <w:szCs w:val="28"/>
        </w:rPr>
        <w:t>статистическ</w:t>
      </w:r>
      <w:r w:rsidR="005B04AB" w:rsidRPr="00F84649">
        <w:rPr>
          <w:rFonts w:ascii="Times New Roman" w:hAnsi="Times New Roman" w:cs="Times New Roman"/>
          <w:i/>
          <w:sz w:val="28"/>
          <w:szCs w:val="28"/>
        </w:rPr>
        <w:t>ого анализа</w:t>
      </w:r>
      <w:r w:rsidR="00D81D5D" w:rsidRPr="00F84649">
        <w:rPr>
          <w:rFonts w:ascii="Times New Roman" w:hAnsi="Times New Roman" w:cs="Times New Roman"/>
          <w:sz w:val="28"/>
          <w:szCs w:val="28"/>
        </w:rPr>
        <w:t xml:space="preserve"> спроса на образовательные услуги на региональном рынке труда педагогических работников; </w:t>
      </w:r>
      <w:r w:rsidR="005B04AB" w:rsidRPr="00F84649">
        <w:rPr>
          <w:rFonts w:ascii="Times New Roman" w:hAnsi="Times New Roman" w:cs="Times New Roman"/>
          <w:sz w:val="28"/>
          <w:szCs w:val="28"/>
        </w:rPr>
        <w:t xml:space="preserve"> о</w:t>
      </w:r>
      <w:r w:rsidR="00D81D5D" w:rsidRPr="00F84649">
        <w:rPr>
          <w:rFonts w:ascii="Times New Roman" w:hAnsi="Times New Roman" w:cs="Times New Roman"/>
          <w:sz w:val="28"/>
          <w:szCs w:val="28"/>
        </w:rPr>
        <w:t>ценк</w:t>
      </w:r>
      <w:r w:rsidR="005B04AB" w:rsidRPr="00F84649">
        <w:rPr>
          <w:rFonts w:ascii="Times New Roman" w:hAnsi="Times New Roman" w:cs="Times New Roman"/>
          <w:sz w:val="28"/>
          <w:szCs w:val="28"/>
        </w:rPr>
        <w:t>и</w:t>
      </w:r>
      <w:r w:rsidR="00D81D5D" w:rsidRPr="00F84649">
        <w:rPr>
          <w:rFonts w:ascii="Times New Roman" w:hAnsi="Times New Roman" w:cs="Times New Roman"/>
          <w:sz w:val="28"/>
          <w:szCs w:val="28"/>
        </w:rPr>
        <w:t xml:space="preserve">  насыщенности рынка труда профессиональными кадрами</w:t>
      </w:r>
      <w:r w:rsidR="005B04AB" w:rsidRPr="00F84649">
        <w:rPr>
          <w:rFonts w:ascii="Times New Roman" w:hAnsi="Times New Roman" w:cs="Times New Roman"/>
          <w:sz w:val="28"/>
          <w:szCs w:val="28"/>
        </w:rPr>
        <w:t>; осуществлен с</w:t>
      </w:r>
      <w:r w:rsidR="00D81D5D" w:rsidRPr="00F84649">
        <w:rPr>
          <w:rFonts w:ascii="Times New Roman" w:hAnsi="Times New Roman" w:cs="Times New Roman"/>
          <w:sz w:val="28"/>
          <w:szCs w:val="28"/>
        </w:rPr>
        <w:t>бор информации, характеризующий состояние кадровых потребностей  краевого рынка труда педагогических работников; текучести кадров в сфере образования Ставропольского края</w:t>
      </w:r>
      <w:r w:rsidR="005B04AB" w:rsidRPr="00F84649">
        <w:rPr>
          <w:rFonts w:ascii="Times New Roman" w:hAnsi="Times New Roman" w:cs="Times New Roman"/>
          <w:sz w:val="28"/>
          <w:szCs w:val="28"/>
        </w:rPr>
        <w:t>.</w:t>
      </w:r>
    </w:p>
    <w:p w:rsidR="0023289E" w:rsidRPr="00F84649" w:rsidRDefault="0023289E" w:rsidP="00D340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4649">
        <w:rPr>
          <w:rFonts w:ascii="Times New Roman" w:hAnsi="Times New Roman" w:cs="Times New Roman"/>
          <w:i/>
          <w:sz w:val="28"/>
          <w:szCs w:val="28"/>
        </w:rPr>
        <w:t xml:space="preserve">   В ходе исследования определено, что </w:t>
      </w:r>
      <w:r w:rsidRPr="00F84649">
        <w:rPr>
          <w:rFonts w:ascii="Times New Roman" w:hAnsi="Times New Roman" w:cs="Times New Roman"/>
          <w:sz w:val="28"/>
          <w:szCs w:val="28"/>
        </w:rPr>
        <w:t xml:space="preserve">прогноз спроса в среднесрочном периоде на труд педагогов на региональном рынке труда </w:t>
      </w:r>
      <w:r w:rsidR="00A6396E" w:rsidRPr="00F84649">
        <w:rPr>
          <w:rFonts w:ascii="Times New Roman" w:hAnsi="Times New Roman" w:cs="Times New Roman"/>
          <w:sz w:val="28"/>
          <w:szCs w:val="28"/>
        </w:rPr>
        <w:t>необходимо осуществлять с</w:t>
      </w:r>
      <w:r w:rsidRPr="00F84649">
        <w:rPr>
          <w:rFonts w:ascii="Times New Roman" w:hAnsi="Times New Roman" w:cs="Times New Roman"/>
          <w:sz w:val="28"/>
          <w:szCs w:val="28"/>
        </w:rPr>
        <w:t xml:space="preserve"> использованием имеющихся или рассчитываемых статистических показателей</w:t>
      </w:r>
      <w:r w:rsidR="0068061F">
        <w:rPr>
          <w:rFonts w:ascii="Times New Roman" w:hAnsi="Times New Roman" w:cs="Times New Roman"/>
          <w:sz w:val="28"/>
          <w:szCs w:val="28"/>
        </w:rPr>
        <w:t xml:space="preserve"> </w:t>
      </w:r>
      <w:r w:rsidRPr="00F84649">
        <w:rPr>
          <w:rFonts w:ascii="Times New Roman" w:hAnsi="Times New Roman" w:cs="Times New Roman"/>
          <w:sz w:val="28"/>
          <w:szCs w:val="28"/>
        </w:rPr>
        <w:t xml:space="preserve">следующего содержания:  </w:t>
      </w:r>
    </w:p>
    <w:p w:rsidR="00D340D9" w:rsidRDefault="0023289E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численность населения Ставропольского края (СК);</w:t>
      </w:r>
    </w:p>
    <w:p w:rsidR="0023289E" w:rsidRPr="00F84649" w:rsidRDefault="0023289E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численность населения СК моложе трудоспособного возраста;</w:t>
      </w:r>
    </w:p>
    <w:p w:rsidR="0023289E" w:rsidRPr="00F84649" w:rsidRDefault="0023289E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численность детей школьного возраста СК;</w:t>
      </w:r>
    </w:p>
    <w:p w:rsidR="0023289E" w:rsidRPr="00F84649" w:rsidRDefault="0023289E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численность педагогов школ СК;</w:t>
      </w:r>
    </w:p>
    <w:p w:rsidR="0023289E" w:rsidRDefault="0023289E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численность школ СК;</w:t>
      </w:r>
    </w:p>
    <w:p w:rsidR="00140365" w:rsidRDefault="00140365" w:rsidP="00D340D9">
      <w:pPr>
        <w:pStyle w:val="aa"/>
        <w:numPr>
          <w:ilvl w:val="0"/>
          <w:numId w:val="1"/>
        </w:numPr>
        <w:tabs>
          <w:tab w:val="left" w:pos="993"/>
        </w:tabs>
        <w:spacing w:after="0"/>
        <w:ind w:hanging="11"/>
        <w:contextualSpacing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/>
          <w:sz w:val="28"/>
          <w:szCs w:val="28"/>
        </w:rPr>
        <w:t>демографические</w:t>
      </w:r>
      <w:r>
        <w:rPr>
          <w:rFonts w:ascii="Times New Roman" w:hAnsi="Times New Roman"/>
          <w:sz w:val="28"/>
          <w:szCs w:val="28"/>
        </w:rPr>
        <w:t>;</w:t>
      </w:r>
    </w:p>
    <w:p w:rsidR="0023289E" w:rsidRPr="00D5203B" w:rsidRDefault="00140365" w:rsidP="00D5203B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contextualSpacing/>
        <w:jc w:val="both"/>
        <w:rPr>
          <w:rFonts w:ascii="Times New Roman" w:hAnsi="Times New Roman"/>
          <w:sz w:val="28"/>
          <w:szCs w:val="28"/>
        </w:rPr>
      </w:pPr>
      <w:r w:rsidRPr="00D5203B">
        <w:rPr>
          <w:rFonts w:ascii="Times New Roman" w:hAnsi="Times New Roman"/>
          <w:sz w:val="28"/>
          <w:szCs w:val="28"/>
        </w:rPr>
        <w:t>миграционные показатели СК</w:t>
      </w:r>
      <w:r w:rsidR="00793223">
        <w:rPr>
          <w:rFonts w:ascii="Times New Roman" w:hAnsi="Times New Roman"/>
          <w:sz w:val="28"/>
          <w:szCs w:val="28"/>
        </w:rPr>
        <w:t xml:space="preserve"> </w:t>
      </w:r>
      <w:r w:rsidR="0023289E" w:rsidRPr="00D5203B">
        <w:rPr>
          <w:rFonts w:ascii="Times New Roman" w:hAnsi="Times New Roman"/>
          <w:sz w:val="28"/>
          <w:szCs w:val="28"/>
        </w:rPr>
        <w:t>и другие</w:t>
      </w:r>
      <w:r w:rsidR="00A6396E" w:rsidRPr="00D5203B">
        <w:rPr>
          <w:rFonts w:ascii="Times New Roman" w:hAnsi="Times New Roman"/>
          <w:sz w:val="28"/>
          <w:szCs w:val="28"/>
        </w:rPr>
        <w:t>.</w:t>
      </w:r>
    </w:p>
    <w:p w:rsidR="00F84649" w:rsidRPr="00F84649" w:rsidRDefault="00F84649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>Анализ данных исследования, проведенного в рамках статистической модели, представляет некоторые тенденции и проблемы регионального рынка труда педагогов</w:t>
      </w:r>
      <w:r w:rsidR="003D1162">
        <w:rPr>
          <w:rFonts w:ascii="Times New Roman" w:hAnsi="Times New Roman" w:cs="Times New Roman"/>
          <w:sz w:val="28"/>
          <w:szCs w:val="28"/>
        </w:rPr>
        <w:t>.</w:t>
      </w:r>
      <w:r w:rsidR="00793223">
        <w:rPr>
          <w:rFonts w:ascii="Times New Roman" w:hAnsi="Times New Roman" w:cs="Times New Roman"/>
          <w:sz w:val="28"/>
          <w:szCs w:val="28"/>
        </w:rPr>
        <w:t xml:space="preserve"> </w:t>
      </w:r>
      <w:r w:rsidR="007E3936">
        <w:rPr>
          <w:rFonts w:ascii="Times New Roman" w:hAnsi="Times New Roman" w:cs="Times New Roman"/>
          <w:sz w:val="28"/>
          <w:szCs w:val="28"/>
        </w:rPr>
        <w:t>Учитывая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 xml:space="preserve"> такой фактор, как демографи</w:t>
      </w:r>
      <w:r w:rsidR="003D1162">
        <w:rPr>
          <w:rFonts w:ascii="Times New Roman" w:hAnsi="Times New Roman" w:cs="Times New Roman"/>
          <w:color w:val="000000"/>
          <w:sz w:val="28"/>
          <w:szCs w:val="28"/>
        </w:rPr>
        <w:t>ческий</w:t>
      </w:r>
      <w:r w:rsidR="0014036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 xml:space="preserve"> отме</w:t>
      </w:r>
      <w:r w:rsidR="003D1162">
        <w:rPr>
          <w:rFonts w:ascii="Times New Roman" w:hAnsi="Times New Roman" w:cs="Times New Roman"/>
          <w:color w:val="000000"/>
          <w:sz w:val="28"/>
          <w:szCs w:val="28"/>
        </w:rPr>
        <w:t xml:space="preserve">чается  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>измен</w:t>
      </w:r>
      <w:r w:rsidR="003D1162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 xml:space="preserve"> тенденци</w:t>
      </w:r>
      <w:r w:rsidR="003D116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 xml:space="preserve"> в народонаселении  Ставропольского края. Начиная с 2015 года, в крае наблюдается отрицательный миграционный прирост</w:t>
      </w:r>
      <w:r w:rsidR="003D116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 xml:space="preserve"> прирост населения  края осуществляется полностью за счет естественного движения населения. </w:t>
      </w:r>
    </w:p>
    <w:p w:rsidR="00F84649" w:rsidRPr="0068061F" w:rsidRDefault="00F84649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color w:val="000000"/>
          <w:sz w:val="28"/>
          <w:szCs w:val="28"/>
        </w:rPr>
        <w:t>Данные по возрастному составу населения  говорят о том, что численность детей школьного возраста будет постоянно возрастать, как минимум в течение 6 лет, так как выбывать из школьного возраста будет меньше детей, чем в</w:t>
      </w:r>
      <w:r w:rsidRPr="00F84649">
        <w:rPr>
          <w:rFonts w:ascii="Times New Roman" w:hAnsi="Times New Roman" w:cs="Times New Roman"/>
          <w:sz w:val="28"/>
          <w:szCs w:val="28"/>
        </w:rPr>
        <w:t xml:space="preserve">ходить </w:t>
      </w:r>
      <w:r w:rsidRPr="00F84649">
        <w:rPr>
          <w:rFonts w:ascii="Times New Roman" w:hAnsi="Times New Roman" w:cs="Times New Roman"/>
          <w:color w:val="000000"/>
          <w:sz w:val="28"/>
          <w:szCs w:val="28"/>
        </w:rPr>
        <w:t>в школьный возраст.  Обращает  внимание, что в течение ближайших 3-х лет численность  детей, окончивших начальную школу и перешедших</w:t>
      </w:r>
      <w:r w:rsidRPr="00F84649">
        <w:rPr>
          <w:rFonts w:ascii="Times New Roman" w:hAnsi="Times New Roman" w:cs="Times New Roman"/>
          <w:sz w:val="28"/>
          <w:szCs w:val="28"/>
        </w:rPr>
        <w:t xml:space="preserve"> на основную общую образовательную программу, будет увеличиваться. Следовательно, </w:t>
      </w:r>
      <w:r w:rsidRPr="0068061F">
        <w:rPr>
          <w:rFonts w:ascii="Times New Roman" w:hAnsi="Times New Roman" w:cs="Times New Roman"/>
          <w:sz w:val="28"/>
          <w:szCs w:val="28"/>
        </w:rPr>
        <w:t xml:space="preserve">увеличиваться потребность в учителях-предметниках, работающих </w:t>
      </w:r>
      <w:r w:rsidR="0068061F" w:rsidRPr="0068061F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68061F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образования.</w:t>
      </w:r>
    </w:p>
    <w:p w:rsidR="00F84649" w:rsidRPr="00F84649" w:rsidRDefault="00F84649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то же время отмечается </w:t>
      </w:r>
      <w:r w:rsidRPr="003D1162">
        <w:rPr>
          <w:rFonts w:ascii="Times New Roman" w:hAnsi="Times New Roman" w:cs="Times New Roman"/>
          <w:i/>
          <w:sz w:val="28"/>
          <w:szCs w:val="28"/>
        </w:rPr>
        <w:t>напряженность на рынке труда педагогов</w:t>
      </w:r>
      <w:r w:rsidR="003D1162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вызван</w:t>
      </w:r>
      <w:r w:rsidR="003D1162">
        <w:rPr>
          <w:rFonts w:ascii="Times New Roman" w:hAnsi="Times New Roman" w:cs="Times New Roman"/>
          <w:sz w:val="28"/>
          <w:szCs w:val="28"/>
        </w:rPr>
        <w:t>ная</w:t>
      </w:r>
      <w:r>
        <w:rPr>
          <w:rFonts w:ascii="Times New Roman" w:hAnsi="Times New Roman" w:cs="Times New Roman"/>
          <w:sz w:val="28"/>
          <w:szCs w:val="28"/>
        </w:rPr>
        <w:t xml:space="preserve"> текучестью кадров и перегрузом в работе, старением состава педагог</w:t>
      </w:r>
      <w:r w:rsidR="003D11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в, что не может не сказаться на качестве образовательных услуг.</w:t>
      </w:r>
      <w:r w:rsidR="003D1162">
        <w:rPr>
          <w:rFonts w:ascii="Times New Roman" w:hAnsi="Times New Roman" w:cs="Times New Roman"/>
          <w:sz w:val="28"/>
          <w:szCs w:val="28"/>
        </w:rPr>
        <w:t xml:space="preserve"> Например, в</w:t>
      </w:r>
      <w:r w:rsidRPr="00F84649">
        <w:rPr>
          <w:rFonts w:ascii="Times New Roman" w:hAnsi="Times New Roman" w:cs="Times New Roman"/>
          <w:sz w:val="28"/>
          <w:szCs w:val="28"/>
        </w:rPr>
        <w:t xml:space="preserve"> 2017-2018 учебный год было принято на работу 2159 педагогических работников, из них 1748 учителей. Уволено в данном учебном году 2097 работников, из них 1693 учителя. При этом вакантными оставалось 179 должностей, из них 88 должностей учителя. Аналогичная картина существует приблизительно 3 года, когда при</w:t>
      </w:r>
      <w:r w:rsidR="003D1162">
        <w:rPr>
          <w:rFonts w:ascii="Times New Roman" w:hAnsi="Times New Roman" w:cs="Times New Roman"/>
          <w:sz w:val="28"/>
          <w:szCs w:val="28"/>
        </w:rPr>
        <w:t>мерно</w:t>
      </w:r>
      <w:r w:rsidRPr="00F84649">
        <w:rPr>
          <w:rFonts w:ascii="Times New Roman" w:hAnsi="Times New Roman" w:cs="Times New Roman"/>
          <w:sz w:val="28"/>
          <w:szCs w:val="28"/>
        </w:rPr>
        <w:t xml:space="preserve"> 2000 человек принимается на работу, и почти такое же количество выбывает за этот срок.</w:t>
      </w:r>
      <w:r w:rsidR="00140365">
        <w:rPr>
          <w:rFonts w:ascii="Times New Roman" w:hAnsi="Times New Roman" w:cs="Times New Roman"/>
          <w:sz w:val="28"/>
          <w:szCs w:val="28"/>
        </w:rPr>
        <w:t xml:space="preserve"> При этом увеличивается число детей школьного возраста и количество </w:t>
      </w:r>
      <w:r w:rsidR="00F427A8">
        <w:rPr>
          <w:rFonts w:ascii="Times New Roman" w:hAnsi="Times New Roman" w:cs="Times New Roman"/>
          <w:sz w:val="28"/>
          <w:szCs w:val="28"/>
        </w:rPr>
        <w:t xml:space="preserve">учебных заведений общего образования, что приводит к растущему спросу </w:t>
      </w:r>
      <w:r w:rsidR="00F427A8" w:rsidRPr="00F84649">
        <w:rPr>
          <w:rFonts w:ascii="Times New Roman" w:hAnsi="Times New Roman" w:cs="Times New Roman"/>
          <w:bCs/>
          <w:sz w:val="28"/>
          <w:szCs w:val="28"/>
        </w:rPr>
        <w:t>на образовательные услуги на региональном рынке труда педагогических работников</w:t>
      </w:r>
      <w:r w:rsidR="00F427A8">
        <w:rPr>
          <w:rFonts w:ascii="Times New Roman" w:hAnsi="Times New Roman" w:cs="Times New Roman"/>
          <w:bCs/>
          <w:sz w:val="28"/>
          <w:szCs w:val="28"/>
        </w:rPr>
        <w:t>.</w:t>
      </w:r>
    </w:p>
    <w:p w:rsidR="009A7481" w:rsidRPr="00B41146" w:rsidRDefault="009A7481" w:rsidP="00D340D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41146">
        <w:rPr>
          <w:rFonts w:ascii="Times New Roman" w:hAnsi="Times New Roman" w:cs="Times New Roman"/>
          <w:sz w:val="28"/>
          <w:szCs w:val="28"/>
        </w:rPr>
        <w:t xml:space="preserve">На этапе </w:t>
      </w:r>
      <w:r w:rsidRPr="00B41146">
        <w:rPr>
          <w:rFonts w:ascii="Times New Roman" w:hAnsi="Times New Roman" w:cs="Times New Roman"/>
          <w:i/>
          <w:sz w:val="28"/>
          <w:szCs w:val="28"/>
        </w:rPr>
        <w:t xml:space="preserve">апробация методов маркетингового мониторинга спроса на образовательные услуги на региональном рынке труда педагогических работников </w:t>
      </w:r>
      <w:r w:rsidRPr="00B41146">
        <w:rPr>
          <w:rFonts w:ascii="Times New Roman" w:hAnsi="Times New Roman" w:cs="Times New Roman"/>
          <w:sz w:val="28"/>
          <w:szCs w:val="28"/>
        </w:rPr>
        <w:t>осуществлялся сбор информации, характеризующей  мотиваци</w:t>
      </w:r>
      <w:r w:rsidR="00A61D2E">
        <w:rPr>
          <w:rFonts w:ascii="Times New Roman" w:hAnsi="Times New Roman" w:cs="Times New Roman"/>
          <w:sz w:val="28"/>
          <w:szCs w:val="28"/>
        </w:rPr>
        <w:t>ю</w:t>
      </w:r>
      <w:r w:rsidRPr="00B41146">
        <w:rPr>
          <w:rFonts w:ascii="Times New Roman" w:hAnsi="Times New Roman" w:cs="Times New Roman"/>
          <w:sz w:val="28"/>
          <w:szCs w:val="28"/>
        </w:rPr>
        <w:t xml:space="preserve"> педагогических кадров на их удовлетворение</w:t>
      </w:r>
      <w:r w:rsidR="00A61D2E">
        <w:rPr>
          <w:rFonts w:ascii="Times New Roman" w:hAnsi="Times New Roman" w:cs="Times New Roman"/>
          <w:sz w:val="28"/>
          <w:szCs w:val="28"/>
        </w:rPr>
        <w:t xml:space="preserve">, трудовую активность. </w:t>
      </w:r>
    </w:p>
    <w:p w:rsidR="000A7F46" w:rsidRDefault="009A7481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D2E">
        <w:rPr>
          <w:rFonts w:ascii="Times New Roman" w:hAnsi="Times New Roman" w:cs="Times New Roman"/>
          <w:sz w:val="28"/>
          <w:szCs w:val="28"/>
        </w:rPr>
        <w:t xml:space="preserve">Были </w:t>
      </w:r>
      <w:r w:rsidR="000A7F46">
        <w:rPr>
          <w:rFonts w:ascii="Times New Roman" w:hAnsi="Times New Roman" w:cs="Times New Roman"/>
          <w:sz w:val="28"/>
          <w:szCs w:val="28"/>
        </w:rPr>
        <w:t>реализованные исследовательские технологии</w:t>
      </w:r>
      <w:r w:rsidR="00A61D2E" w:rsidRPr="00A61D2E">
        <w:rPr>
          <w:rFonts w:ascii="Times New Roman" w:hAnsi="Times New Roman" w:cs="Times New Roman"/>
          <w:sz w:val="28"/>
          <w:szCs w:val="28"/>
        </w:rPr>
        <w:t>:</w:t>
      </w:r>
      <w:r w:rsidR="00680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E2A" w:rsidRDefault="00A61D2E" w:rsidP="00D340D9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61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экспертный опрос по проблемам рынка труда педагогов, а также </w:t>
      </w:r>
      <w:r w:rsidR="00F427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 w:rsidRPr="00A61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806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</w:t>
      </w:r>
      <w:r w:rsidRPr="00A61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востребованности и качеств</w:t>
      </w:r>
      <w:r w:rsidR="006806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A61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образовательных услуг; опрос педагогов по проблемам их трудовой активности</w:t>
      </w:r>
      <w:r w:rsidR="004D5E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слушателей курсов дополнительного образования</w:t>
      </w:r>
      <w:r w:rsidR="006806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вопросам организации образовательного процесса  </w:t>
      </w:r>
      <w:r w:rsidR="00B41146">
        <w:rPr>
          <w:rFonts w:ascii="Times New Roman" w:hAnsi="Times New Roman" w:cs="Times New Roman"/>
          <w:sz w:val="28"/>
          <w:szCs w:val="28"/>
        </w:rPr>
        <w:t>(</w:t>
      </w:r>
      <w:r w:rsidR="00B41146" w:rsidRPr="00F427A8">
        <w:rPr>
          <w:rFonts w:ascii="Times New Roman" w:hAnsi="Times New Roman" w:cs="Times New Roman"/>
          <w:sz w:val="28"/>
          <w:szCs w:val="28"/>
        </w:rPr>
        <w:t>П</w:t>
      </w:r>
      <w:r w:rsidR="00F427A8" w:rsidRPr="00F427A8">
        <w:rPr>
          <w:rFonts w:ascii="Times New Roman" w:hAnsi="Times New Roman" w:cs="Times New Roman"/>
          <w:sz w:val="28"/>
          <w:szCs w:val="28"/>
        </w:rPr>
        <w:t>риложение</w:t>
      </w:r>
      <w:r w:rsidR="00B41146" w:rsidRPr="00F427A8">
        <w:rPr>
          <w:rFonts w:ascii="Times New Roman" w:hAnsi="Times New Roman" w:cs="Times New Roman"/>
          <w:sz w:val="28"/>
          <w:szCs w:val="28"/>
        </w:rPr>
        <w:t xml:space="preserve"> 2</w:t>
      </w:r>
      <w:r w:rsidR="00B41146">
        <w:rPr>
          <w:rFonts w:ascii="Times New Roman" w:hAnsi="Times New Roman" w:cs="Times New Roman"/>
          <w:sz w:val="28"/>
          <w:szCs w:val="28"/>
        </w:rPr>
        <w:t>).</w:t>
      </w:r>
      <w:r w:rsidR="0068061F">
        <w:rPr>
          <w:rFonts w:ascii="Times New Roman" w:hAnsi="Times New Roman" w:cs="Times New Roman"/>
          <w:sz w:val="28"/>
          <w:szCs w:val="28"/>
        </w:rPr>
        <w:t xml:space="preserve"> </w:t>
      </w:r>
      <w:r w:rsidR="001806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 позволило обосновать тенденции, связанные с количественными и качественными аспектами труда педагогов</w:t>
      </w:r>
      <w:r w:rsidR="004D5E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развития дистанционного обучения в ходе дополнительного образования. </w:t>
      </w:r>
    </w:p>
    <w:p w:rsidR="00A61D2E" w:rsidRPr="001806CB" w:rsidRDefault="001806CB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Так, в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>ажным фактором трудовой активности является отношение педагогов к трудовой образовательной деятельности</w:t>
      </w:r>
      <w:r w:rsidR="0068061F">
        <w:rPr>
          <w:rFonts w:ascii="Times New Roman" w:hAnsi="Times New Roman" w:cs="Times New Roman"/>
          <w:color w:val="000000"/>
          <w:sz w:val="28"/>
          <w:szCs w:val="28"/>
        </w:rPr>
        <w:t>, которая, по данным исследования, является значимой для большинства опрошенных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A7F46">
        <w:rPr>
          <w:rFonts w:ascii="Times New Roman" w:hAnsi="Times New Roman" w:cs="Times New Roman"/>
          <w:color w:val="000000"/>
          <w:sz w:val="28"/>
          <w:szCs w:val="28"/>
        </w:rPr>
        <w:t>Исследование показало,  п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>ри всей очевидности того, что объем учебной нагрузки превыша</w:t>
      </w:r>
      <w:r w:rsidR="0068061F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норму,  лишь около 20% (19,8%) педагогов дали негативную оценку занятости аудиторной работой. </w:t>
      </w:r>
      <w:r w:rsidR="00A61D2E" w:rsidRPr="0068061F">
        <w:rPr>
          <w:rFonts w:ascii="Times New Roman" w:hAnsi="Times New Roman" w:cs="Times New Roman"/>
          <w:color w:val="000000"/>
          <w:sz w:val="28"/>
          <w:szCs w:val="28"/>
        </w:rPr>
        <w:t>Ценность педагогического труда подтверждается состоянием трудовой мобильности: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94% не планируют менять место работы и уходить из профессии; большинство продолжает свое профессиональное совершенствование. </w:t>
      </w:r>
    </w:p>
    <w:p w:rsidR="00891CBA" w:rsidRDefault="00A61D2E" w:rsidP="00D340D9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За последние 3-5 лет 71,6% участников опроса проходили </w:t>
      </w:r>
      <w:r w:rsidRPr="001806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курсы повышения квалификации; 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>выделили</w:t>
      </w:r>
      <w:r w:rsidRPr="001806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наиболее востребованные</w:t>
      </w:r>
      <w:r w:rsidR="009A3B3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806CB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профессиональные компетенции</w:t>
      </w:r>
      <w:r w:rsidR="001806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891CBA" w:rsidRDefault="00F427A8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во-первых,  ИК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Т-</w:t>
      </w:r>
      <w:proofErr w:type="gramEnd"/>
      <w:r w:rsidR="00891C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>компетенций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50,6%; в предметной области 42,0%;</w:t>
      </w:r>
      <w:r w:rsidR="00D5203B">
        <w:rPr>
          <w:rFonts w:ascii="Times New Roman" w:hAnsi="Times New Roman" w:cs="Times New Roman"/>
          <w:color w:val="000000"/>
          <w:sz w:val="28"/>
          <w:szCs w:val="28"/>
        </w:rPr>
        <w:t xml:space="preserve"> в  работе с родителями – 40,7%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891CBA" w:rsidRDefault="00A61D2E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000000"/>
          <w:sz w:val="28"/>
          <w:szCs w:val="28"/>
        </w:rPr>
        <w:t>во-вторых, в сфере цифрового образования – 37,0%</w:t>
      </w:r>
      <w:r w:rsidR="00F427A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правовой грамотности; </w:t>
      </w:r>
    </w:p>
    <w:p w:rsidR="00A61D2E" w:rsidRPr="001806CB" w:rsidRDefault="00A61D2E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третьих, </w:t>
      </w:r>
      <w:r w:rsidR="00F427A8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компетенци</w:t>
      </w:r>
      <w:r w:rsidR="00F427A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финансовой грамотности и работы с одаренными детьми, о чем заявили по 37,0% опрошенных, соответственно, а также </w:t>
      </w:r>
      <w:r w:rsidR="00F427A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в сфере социального партнерства.</w:t>
      </w:r>
    </w:p>
    <w:p w:rsidR="00A61D2E" w:rsidRPr="001806CB" w:rsidRDefault="00A61D2E" w:rsidP="00D340D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  Кроме этого, характеристикой трудовой активности рассматривается участие педагогов в инновационной работе, где главным фактором, по данным опроса</w:t>
      </w:r>
      <w:r w:rsidR="00F427A8">
        <w:rPr>
          <w:rFonts w:ascii="Times New Roman" w:hAnsi="Times New Roman" w:cs="Times New Roman"/>
          <w:color w:val="000000"/>
          <w:sz w:val="28"/>
          <w:szCs w:val="28"/>
        </w:rPr>
        <w:t xml:space="preserve"> (о</w:t>
      </w:r>
      <w:r w:rsidR="00F427A8" w:rsidRPr="00F427A8">
        <w:rPr>
          <w:rFonts w:ascii="Times New Roman" w:hAnsi="Times New Roman" w:cs="Times New Roman"/>
          <w:color w:val="000000"/>
          <w:sz w:val="28"/>
          <w:szCs w:val="28"/>
        </w:rPr>
        <w:t>прос проведен 18.04.2019 в рамках «Круглого стола» «Инновационная деятельность педагога на рынке труда и образовательных услуг»)</w:t>
      </w:r>
      <w:r w:rsidR="0068061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выступают профессиональные мотивы (желание учить и воспитывать); мотивы личной самореализации – 4,7 баллов из 5,0.</w:t>
      </w:r>
    </w:p>
    <w:p w:rsidR="00D5203B" w:rsidRDefault="00645C85" w:rsidP="00D340D9">
      <w:pPr>
        <w:shd w:val="clear" w:color="auto" w:fill="FFFFFF"/>
        <w:spacing w:after="0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F84649">
        <w:rPr>
          <w:rStyle w:val="c1"/>
          <w:rFonts w:ascii="Times New Roman" w:hAnsi="Times New Roman" w:cs="Times New Roman"/>
          <w:bCs/>
          <w:sz w:val="28"/>
          <w:szCs w:val="28"/>
        </w:rPr>
        <w:t>В процессе анкетного опроса были высказаны предложения п</w:t>
      </w:r>
      <w:r w:rsidRPr="00F84649">
        <w:rPr>
          <w:rStyle w:val="c1"/>
          <w:rFonts w:ascii="Times New Roman" w:hAnsi="Times New Roman" w:cs="Times New Roman"/>
          <w:sz w:val="28"/>
          <w:szCs w:val="28"/>
        </w:rPr>
        <w:t xml:space="preserve">о организации (проблематике) инновационной работы: 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«проблематика инновационной работы определяется с учетом специфики образовательной организации. Для этого необходимо оказывать ОУ материальную помощь, организовывать КПК для педагогов школы по проблематике»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gramStart"/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направления работы, обозначенные в регионе помогут</w:t>
      </w:r>
      <w:proofErr w:type="gramEnd"/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выбрать куратора в инновационной деятельности»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«проведение семинаров, конференций, сетевое взаимодействие»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«снизить документооборот педагога, дать ему свободное время для саморазвития, в том числе и инновационной работы»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«проводить обучение педагогов, знакомить с новыми педагогическими технологиями»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«поднять статус педагога, повысить заработную плату»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5203B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>«увеличить финансирование инновационной деятельностью в школе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645C85" w:rsidRPr="00F84649" w:rsidRDefault="00D5203B" w:rsidP="00D340D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45C85"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>«практических направленность проводимых мероприятий» и другие.</w:t>
      </w:r>
    </w:p>
    <w:p w:rsidR="0068061F" w:rsidRPr="001806CB" w:rsidRDefault="0068061F" w:rsidP="0068061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67D">
        <w:rPr>
          <w:rFonts w:ascii="Times New Roman" w:hAnsi="Times New Roman" w:cs="Times New Roman"/>
          <w:color w:val="000000"/>
          <w:sz w:val="28"/>
          <w:szCs w:val="28"/>
        </w:rPr>
        <w:t>Результаты опроса, связанные с качественными аспектами трудовой активности, отражающей профессиональные  установки педагогов, говорят о реальных тенденциях позитивного  отношения к трудовому процессу, в  который они вовлечены. Однако, в целом, трудовая активность педагога отражает  расход  рабочей силы, превышающий границы</w:t>
      </w: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формальной  занятости.</w:t>
      </w:r>
    </w:p>
    <w:p w:rsidR="0068061F" w:rsidRDefault="0068061F" w:rsidP="0068061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06CB">
        <w:rPr>
          <w:rFonts w:ascii="Times New Roman" w:hAnsi="Times New Roman" w:cs="Times New Roman"/>
          <w:color w:val="000000"/>
          <w:sz w:val="28"/>
          <w:szCs w:val="28"/>
        </w:rPr>
        <w:t xml:space="preserve"> Наиболее острые проблемы трудовой деятельности педагогов, характеризуемой количеством выполняемой  ими работы, касаются, прежде всего, материальных и организационных сторон занятости  на образовательном рынке.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D1162" w:rsidRDefault="00F44F70" w:rsidP="00D340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 у</w:t>
      </w:r>
      <w:r w:rsidR="00A61D2E" w:rsidRPr="001806CB">
        <w:rPr>
          <w:rFonts w:ascii="Times New Roman" w:hAnsi="Times New Roman" w:cs="Times New Roman"/>
          <w:color w:val="000000"/>
          <w:sz w:val="28"/>
          <w:szCs w:val="28"/>
        </w:rPr>
        <w:t>словия трудовой активности педагогов требуют внедрения «механизмов обратной связи» на уровне образовательной организации, развития методических форм работы в педагогических коллективах, специального изучения других форм организационной поддержки трудовой активности.</w:t>
      </w:r>
    </w:p>
    <w:p w:rsidR="00F44F70" w:rsidRPr="00F44F70" w:rsidRDefault="00F44F70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44F70">
        <w:rPr>
          <w:color w:val="000000"/>
          <w:sz w:val="28"/>
          <w:szCs w:val="28"/>
        </w:rPr>
        <w:t>Исходя из этого, актуализируется необходимость использова</w:t>
      </w:r>
      <w:r w:rsidR="0068061F">
        <w:rPr>
          <w:color w:val="000000"/>
          <w:sz w:val="28"/>
          <w:szCs w:val="28"/>
        </w:rPr>
        <w:t>ния</w:t>
      </w:r>
      <w:r w:rsidRPr="00F44F70">
        <w:rPr>
          <w:color w:val="000000"/>
          <w:sz w:val="28"/>
          <w:szCs w:val="28"/>
        </w:rPr>
        <w:t xml:space="preserve"> в управленческой работе исследовательски</w:t>
      </w:r>
      <w:r w:rsidR="0068061F">
        <w:rPr>
          <w:color w:val="000000"/>
          <w:sz w:val="28"/>
          <w:szCs w:val="28"/>
        </w:rPr>
        <w:t>х</w:t>
      </w:r>
      <w:r w:rsidRPr="00F44F70">
        <w:rPr>
          <w:color w:val="000000"/>
          <w:sz w:val="28"/>
          <w:szCs w:val="28"/>
        </w:rPr>
        <w:t xml:space="preserve"> технологи</w:t>
      </w:r>
      <w:r w:rsidR="0068061F">
        <w:rPr>
          <w:color w:val="000000"/>
          <w:sz w:val="28"/>
          <w:szCs w:val="28"/>
        </w:rPr>
        <w:t>й</w:t>
      </w:r>
      <w:r w:rsidRPr="00F44F70">
        <w:rPr>
          <w:color w:val="000000"/>
          <w:sz w:val="28"/>
          <w:szCs w:val="28"/>
        </w:rPr>
        <w:t>, направленны</w:t>
      </w:r>
      <w:r w:rsidR="0068061F">
        <w:rPr>
          <w:color w:val="000000"/>
          <w:sz w:val="28"/>
          <w:szCs w:val="28"/>
        </w:rPr>
        <w:t>х</w:t>
      </w:r>
      <w:r w:rsidRPr="00F44F70">
        <w:rPr>
          <w:color w:val="000000"/>
          <w:sz w:val="28"/>
          <w:szCs w:val="28"/>
        </w:rPr>
        <w:t xml:space="preserve"> на анализ:</w:t>
      </w:r>
    </w:p>
    <w:p w:rsidR="00F44F70" w:rsidRPr="00F84649" w:rsidRDefault="00E30585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</w:t>
      </w:r>
      <w:r w:rsidR="00F44F70" w:rsidRPr="00F84649">
        <w:rPr>
          <w:color w:val="000000"/>
          <w:sz w:val="28"/>
          <w:szCs w:val="28"/>
        </w:rPr>
        <w:t>объемов выполняемой работы (учебная/</w:t>
      </w:r>
      <w:proofErr w:type="spellStart"/>
      <w:r w:rsidR="00F44F70" w:rsidRPr="00F84649">
        <w:rPr>
          <w:color w:val="000000"/>
          <w:sz w:val="28"/>
          <w:szCs w:val="28"/>
        </w:rPr>
        <w:t>внеучебная</w:t>
      </w:r>
      <w:proofErr w:type="spellEnd"/>
      <w:r w:rsidR="00F44F70" w:rsidRPr="00F84649">
        <w:rPr>
          <w:color w:val="000000"/>
          <w:sz w:val="28"/>
          <w:szCs w:val="28"/>
        </w:rPr>
        <w:t xml:space="preserve"> деятельность); </w:t>
      </w:r>
    </w:p>
    <w:p w:rsidR="00F44F70" w:rsidRPr="00F84649" w:rsidRDefault="00E30585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–</w:t>
      </w:r>
      <w:r w:rsidR="00F44F70" w:rsidRPr="00F84649">
        <w:rPr>
          <w:color w:val="333333"/>
          <w:sz w:val="28"/>
          <w:szCs w:val="28"/>
          <w:shd w:val="clear" w:color="auto" w:fill="FFFFFF"/>
        </w:rPr>
        <w:t xml:space="preserve">социально-экономических условий и психологических установок; </w:t>
      </w:r>
    </w:p>
    <w:p w:rsidR="00F44F70" w:rsidRPr="00F84649" w:rsidRDefault="00E30585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F44F70" w:rsidRPr="00F84649">
        <w:rPr>
          <w:color w:val="000000"/>
          <w:sz w:val="28"/>
          <w:szCs w:val="28"/>
        </w:rPr>
        <w:t xml:space="preserve"> отношения педагога к передовым методам организации образовательного процесса; </w:t>
      </w:r>
    </w:p>
    <w:p w:rsidR="00F44F70" w:rsidRPr="00F84649" w:rsidRDefault="00E30585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F44F70" w:rsidRPr="00F84649">
        <w:rPr>
          <w:color w:val="000000"/>
          <w:sz w:val="28"/>
          <w:szCs w:val="28"/>
        </w:rPr>
        <w:t xml:space="preserve"> состояния творчества, инновационной деятельности педагога;</w:t>
      </w:r>
    </w:p>
    <w:p w:rsidR="00F44F70" w:rsidRPr="00F84649" w:rsidRDefault="00E30585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F44F70" w:rsidRPr="00F84649">
        <w:rPr>
          <w:color w:val="000000"/>
          <w:sz w:val="28"/>
          <w:szCs w:val="28"/>
        </w:rPr>
        <w:t xml:space="preserve"> мотивации и стимулирования трудовой деятельности и др. </w:t>
      </w:r>
    </w:p>
    <w:p w:rsidR="00F44F70" w:rsidRPr="00F84649" w:rsidRDefault="00F44F70" w:rsidP="00D340D9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84649">
        <w:rPr>
          <w:color w:val="000000"/>
          <w:sz w:val="28"/>
          <w:szCs w:val="28"/>
        </w:rPr>
        <w:t xml:space="preserve">Методика анализа предполагает разработку и использование аналитических программ в соответствии с задачами </w:t>
      </w:r>
      <w:r w:rsidR="0068061F">
        <w:rPr>
          <w:color w:val="000000"/>
          <w:sz w:val="28"/>
          <w:szCs w:val="28"/>
        </w:rPr>
        <w:t xml:space="preserve">профессионального </w:t>
      </w:r>
      <w:r w:rsidRPr="00F84649">
        <w:rPr>
          <w:color w:val="000000"/>
          <w:sz w:val="28"/>
          <w:szCs w:val="28"/>
        </w:rPr>
        <w:t>развития</w:t>
      </w:r>
      <w:r w:rsidR="0068061F">
        <w:rPr>
          <w:color w:val="000000"/>
          <w:sz w:val="28"/>
          <w:szCs w:val="28"/>
        </w:rPr>
        <w:t>,</w:t>
      </w:r>
      <w:r w:rsidRPr="00F84649">
        <w:rPr>
          <w:color w:val="000000"/>
          <w:sz w:val="28"/>
          <w:szCs w:val="28"/>
        </w:rPr>
        <w:t xml:space="preserve"> трудовой активности педагога на рынке труда.  </w:t>
      </w:r>
    </w:p>
    <w:p w:rsidR="009E5E01" w:rsidRPr="001806CB" w:rsidRDefault="003D1162" w:rsidP="00D340D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н</w:t>
      </w:r>
      <w:r w:rsidR="009E5E01">
        <w:rPr>
          <w:rFonts w:ascii="Times New Roman" w:hAnsi="Times New Roman" w:cs="Times New Roman"/>
          <w:color w:val="000000"/>
          <w:sz w:val="28"/>
          <w:szCs w:val="28"/>
        </w:rPr>
        <w:t>еобходимость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5E01">
        <w:rPr>
          <w:rFonts w:ascii="Times New Roman" w:hAnsi="Times New Roman" w:cs="Times New Roman"/>
          <w:color w:val="000000"/>
          <w:sz w:val="28"/>
          <w:szCs w:val="28"/>
        </w:rPr>
        <w:t xml:space="preserve"> учитывать потенциальные возможности профессионального сообщества на региональном рынке труда, проводились опросы студентов выпускных курсов</w:t>
      </w:r>
      <w:r w:rsidR="00891CBA">
        <w:rPr>
          <w:rFonts w:ascii="Times New Roman" w:hAnsi="Times New Roman" w:cs="Times New Roman"/>
          <w:color w:val="000000"/>
          <w:sz w:val="28"/>
          <w:szCs w:val="28"/>
        </w:rPr>
        <w:t xml:space="preserve">, будущих педагогов </w:t>
      </w:r>
      <w:r w:rsidR="009E5E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E01" w:rsidRPr="006158D5">
        <w:rPr>
          <w:rFonts w:ascii="Times New Roman" w:hAnsi="Times New Roman" w:cs="Times New Roman"/>
          <w:color w:val="000000"/>
          <w:sz w:val="28"/>
          <w:szCs w:val="28"/>
        </w:rPr>
        <w:t>(П</w:t>
      </w:r>
      <w:r w:rsidR="006158D5" w:rsidRPr="006158D5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="009E5E01" w:rsidRPr="006158D5">
        <w:rPr>
          <w:rFonts w:ascii="Times New Roman" w:hAnsi="Times New Roman" w:cs="Times New Roman"/>
          <w:color w:val="000000"/>
          <w:sz w:val="28"/>
          <w:szCs w:val="28"/>
        </w:rPr>
        <w:t xml:space="preserve"> 3).</w:t>
      </w:r>
    </w:p>
    <w:p w:rsidR="00891CBA" w:rsidRDefault="009E5E01" w:rsidP="00D340D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данным нашего исследования </w:t>
      </w:r>
      <w:r w:rsidR="00E214CF">
        <w:rPr>
          <w:rFonts w:ascii="Times New Roman" w:hAnsi="Times New Roman" w:cs="Times New Roman"/>
          <w:bCs/>
          <w:color w:val="000000"/>
          <w:sz w:val="28"/>
          <w:szCs w:val="28"/>
        </w:rPr>
        <w:t>(опрошено</w:t>
      </w:r>
      <w:r w:rsidR="009A7481" w:rsidRPr="00F84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 студентов – будущих педагогов в мае 2018 г.)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A7481" w:rsidRPr="00F84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среди факторов поведения на рынке труда выделяется </w:t>
      </w:r>
      <w:r w:rsidR="00E214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профессиональная </w:t>
      </w:r>
      <w:r w:rsidR="009A7481" w:rsidRPr="00F84649">
        <w:rPr>
          <w:rFonts w:ascii="Times New Roman" w:hAnsi="Times New Roman" w:cs="Times New Roman"/>
          <w:bCs/>
          <w:color w:val="000000"/>
          <w:sz w:val="28"/>
          <w:szCs w:val="28"/>
        </w:rPr>
        <w:t>само</w:t>
      </w:r>
      <w:r w:rsidR="00E214CF">
        <w:rPr>
          <w:rFonts w:ascii="Times New Roman" w:hAnsi="Times New Roman" w:cs="Times New Roman"/>
          <w:bCs/>
          <w:color w:val="000000"/>
          <w:sz w:val="28"/>
          <w:szCs w:val="28"/>
        </w:rPr>
        <w:t>идентифи</w:t>
      </w:r>
      <w:r w:rsidR="006158D5">
        <w:rPr>
          <w:rFonts w:ascii="Times New Roman" w:hAnsi="Times New Roman" w:cs="Times New Roman"/>
          <w:bCs/>
          <w:color w:val="000000"/>
          <w:sz w:val="28"/>
          <w:szCs w:val="28"/>
        </w:rPr>
        <w:t>кация</w:t>
      </w:r>
      <w:r w:rsidR="00E214C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A7481" w:rsidRPr="00F84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9A7481" w:rsidRPr="00F8464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своего статуса, отношение к учителю окружающих, востребованность педагогической профессии на рынке труда</w:t>
      </w:r>
      <w:r w:rsidR="009A7481" w:rsidRPr="006158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9A7481" w:rsidRPr="00F84649" w:rsidRDefault="00E214CF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8D5">
        <w:rPr>
          <w:rFonts w:ascii="Times New Roman" w:hAnsi="Times New Roman" w:cs="Times New Roman"/>
          <w:bCs/>
          <w:color w:val="000000"/>
          <w:sz w:val="28"/>
          <w:szCs w:val="28"/>
        </w:rPr>
        <w:t>Участвующие в опросе</w:t>
      </w:r>
      <w:r w:rsidR="009A7481" w:rsidRPr="00F84649">
        <w:rPr>
          <w:rFonts w:ascii="Times New Roman" w:hAnsi="Times New Roman" w:cs="Times New Roman"/>
          <w:sz w:val="28"/>
          <w:szCs w:val="28"/>
        </w:rPr>
        <w:t xml:space="preserve"> студенты СГПИ</w:t>
      </w:r>
      <w:r>
        <w:rPr>
          <w:rFonts w:ascii="Times New Roman" w:hAnsi="Times New Roman" w:cs="Times New Roman"/>
          <w:sz w:val="28"/>
          <w:szCs w:val="28"/>
        </w:rPr>
        <w:t xml:space="preserve"> показали то, что они</w:t>
      </w:r>
      <w:r w:rsidR="009A7481" w:rsidRPr="00F84649">
        <w:rPr>
          <w:rFonts w:ascii="Times New Roman" w:hAnsi="Times New Roman" w:cs="Times New Roman"/>
          <w:sz w:val="28"/>
          <w:szCs w:val="28"/>
        </w:rPr>
        <w:t xml:space="preserve"> имеют вполне определенные планы профессионального самоопределения, которые связаны с трудоустройством, прежде всего, в пределах Ставропольского края</w:t>
      </w:r>
      <w:r>
        <w:rPr>
          <w:rFonts w:ascii="Times New Roman" w:hAnsi="Times New Roman" w:cs="Times New Roman"/>
          <w:sz w:val="28"/>
          <w:szCs w:val="28"/>
        </w:rPr>
        <w:t>, на что указали</w:t>
      </w:r>
      <w:r w:rsidR="009A7481" w:rsidRPr="00F84649">
        <w:rPr>
          <w:rFonts w:ascii="Times New Roman" w:hAnsi="Times New Roman" w:cs="Times New Roman"/>
          <w:sz w:val="28"/>
          <w:szCs w:val="28"/>
        </w:rPr>
        <w:t xml:space="preserve"> 69,1% выпускников. Планируют трудоустроиться: в пределах РФ – 15,5% от числа опрошенных; в пределах ближнего и дальнего зарубежья – 3,0%. Не сделали определенного выбора в пользу той или иной территории 12,5%. Таким образом, можно сказать, что Ставропольский государственный педагогический институт готовит профессиональные кадры преимущественно для регионального рынка труда. </w:t>
      </w:r>
    </w:p>
    <w:p w:rsidR="009A7481" w:rsidRPr="00F84649" w:rsidRDefault="009A7481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Ранжирование качеств, которые важны для работодателя, показало, что первые три места занимают соответственно хорошие знания в профессиональной области, работоспособность, сформированные профессиональные компетенции. </w:t>
      </w:r>
    </w:p>
    <w:p w:rsidR="009A7481" w:rsidRDefault="009A7481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 В процессе подготовки выпускников важно больше внимания уделить таким компетенциям как умение ставить профессиональные цели и задачи; положительное отношение к изменениям; умение позитивно воспринимать критику; лидерские качества.</w:t>
      </w:r>
    </w:p>
    <w:p w:rsidR="00E214CF" w:rsidRDefault="00E214CF" w:rsidP="00D340D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778">
        <w:rPr>
          <w:rFonts w:ascii="Times New Roman" w:hAnsi="Times New Roman" w:cs="Times New Roman"/>
          <w:sz w:val="28"/>
          <w:szCs w:val="28"/>
        </w:rPr>
        <w:t xml:space="preserve">В качестве методического </w:t>
      </w:r>
      <w:proofErr w:type="gramStart"/>
      <w:r w:rsidRPr="00123778">
        <w:rPr>
          <w:rFonts w:ascii="Times New Roman" w:hAnsi="Times New Roman" w:cs="Times New Roman"/>
          <w:sz w:val="28"/>
          <w:szCs w:val="28"/>
        </w:rPr>
        <w:t>материала использования технологий исследования рынка образовательных услуг</w:t>
      </w:r>
      <w:proofErr w:type="gramEnd"/>
      <w:r w:rsidRPr="00123778">
        <w:rPr>
          <w:rFonts w:ascii="Times New Roman" w:hAnsi="Times New Roman" w:cs="Times New Roman"/>
          <w:sz w:val="28"/>
          <w:szCs w:val="28"/>
        </w:rPr>
        <w:t xml:space="preserve">  разработаны программы исследования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="00123778" w:rsidRPr="00123778">
        <w:rPr>
          <w:rFonts w:ascii="Times New Roman" w:eastAsia="Calibri" w:hAnsi="Times New Roman" w:cs="Times New Roman"/>
          <w:sz w:val="28"/>
          <w:szCs w:val="28"/>
          <w:lang w:eastAsia="en-US"/>
        </w:rPr>
        <w:t>«Инновационная деятельность педагога на рынке труда и образовательных услуг»,</w:t>
      </w:r>
      <w:r w:rsidR="00891C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891CB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123778" w:rsidRPr="00123778">
        <w:rPr>
          <w:rFonts w:ascii="Times New Roman" w:hAnsi="Times New Roman" w:cs="Times New Roman"/>
          <w:sz w:val="28"/>
          <w:szCs w:val="28"/>
        </w:rPr>
        <w:t>сследовательско</w:t>
      </w:r>
      <w:proofErr w:type="spellEnd"/>
      <w:r w:rsidR="00123778" w:rsidRPr="00123778">
        <w:rPr>
          <w:rFonts w:ascii="Times New Roman" w:hAnsi="Times New Roman" w:cs="Times New Roman"/>
          <w:sz w:val="28"/>
          <w:szCs w:val="28"/>
        </w:rPr>
        <w:t>-обучающая программа «Учитель на рынке труда», разработанная и апробированная в ходе  курсов п</w:t>
      </w:r>
      <w:r w:rsidR="00123778" w:rsidRPr="00123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ереподготовки кадров</w:t>
      </w:r>
      <w:r w:rsidR="00F44F70" w:rsidRPr="00F84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программе </w:t>
      </w:r>
      <w:r w:rsidR="00F44F70" w:rsidRPr="00F846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«Менеджер» дистанционно в рамках темы: «Маркетинговые технологии как инструмент управления рынком труда педагогов в условиях образовательной организации</w:t>
      </w:r>
      <w:r w:rsidR="00F44F70" w:rsidRPr="00F44F70">
        <w:rPr>
          <w:rFonts w:ascii="Times New Roman" w:hAnsi="Times New Roman" w:cs="Times New Roman"/>
          <w:sz w:val="28"/>
          <w:szCs w:val="28"/>
        </w:rPr>
        <w:t xml:space="preserve">».  </w:t>
      </w:r>
      <w:r w:rsidR="00F44F70" w:rsidRPr="00F44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  программы </w:t>
      </w:r>
      <w:r w:rsidR="00F030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F44F70" w:rsidRPr="00F44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модифицировать  навык разработки и использования аналитического материала  у  менеджеров образования в процессе определения кадровых  стратегий;  получить первичную информацию о состоянии кадрового потенциала организации, которые представляют обучающиеся.</w:t>
      </w:r>
      <w:r w:rsidR="00F44F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Разработана и апробирована </w:t>
      </w:r>
      <w:r w:rsidR="006570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оценки дистанционного обучения</w:t>
      </w:r>
      <w:r w:rsidR="00891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D7A7C">
        <w:rPr>
          <w:rFonts w:ascii="Times New Roman" w:hAnsi="Times New Roman" w:cs="Times New Roman"/>
          <w:sz w:val="28"/>
          <w:szCs w:val="28"/>
        </w:rPr>
        <w:t>(П</w:t>
      </w:r>
      <w:r w:rsidR="00F0308F">
        <w:rPr>
          <w:rFonts w:ascii="Times New Roman" w:hAnsi="Times New Roman" w:cs="Times New Roman"/>
          <w:sz w:val="28"/>
          <w:szCs w:val="28"/>
        </w:rPr>
        <w:t>риложение</w:t>
      </w:r>
      <w:r w:rsidR="005D7A7C">
        <w:rPr>
          <w:rFonts w:ascii="Times New Roman" w:hAnsi="Times New Roman" w:cs="Times New Roman"/>
          <w:sz w:val="28"/>
          <w:szCs w:val="28"/>
        </w:rPr>
        <w:t xml:space="preserve"> 4)</w:t>
      </w:r>
      <w:r w:rsidR="00F0308F">
        <w:rPr>
          <w:rFonts w:ascii="Times New Roman" w:hAnsi="Times New Roman" w:cs="Times New Roman"/>
          <w:sz w:val="28"/>
          <w:szCs w:val="28"/>
        </w:rPr>
        <w:t>.</w:t>
      </w:r>
    </w:p>
    <w:p w:rsidR="000A7F46" w:rsidRDefault="000A7F46" w:rsidP="00D340D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7481" w:rsidRPr="004D5E2A" w:rsidRDefault="009A7481" w:rsidP="00D340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E2A">
        <w:rPr>
          <w:rFonts w:ascii="Times New Roman" w:hAnsi="Times New Roman" w:cs="Times New Roman"/>
          <w:b/>
          <w:sz w:val="28"/>
          <w:szCs w:val="28"/>
        </w:rPr>
        <w:t>2)</w:t>
      </w:r>
      <w:r w:rsidR="000A7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5E2A">
        <w:rPr>
          <w:rFonts w:ascii="Times New Roman" w:hAnsi="Times New Roman" w:cs="Times New Roman"/>
          <w:b/>
          <w:sz w:val="28"/>
          <w:szCs w:val="28"/>
        </w:rPr>
        <w:t xml:space="preserve"> управление инновационной деятельностью</w:t>
      </w:r>
      <w:r w:rsidR="004D5E2A">
        <w:rPr>
          <w:rFonts w:ascii="Times New Roman" w:hAnsi="Times New Roman" w:cs="Times New Roman"/>
          <w:b/>
          <w:sz w:val="28"/>
          <w:szCs w:val="28"/>
        </w:rPr>
        <w:t>.</w:t>
      </w:r>
    </w:p>
    <w:p w:rsidR="0023289E" w:rsidRDefault="0023289E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В ходе реализации проекта осуществлялось  сетевое взаимодействие и сотрудничество с комитетом образования администрации </w:t>
      </w:r>
      <w:proofErr w:type="spellStart"/>
      <w:r w:rsidRPr="00F8464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>таврополя</w:t>
      </w:r>
      <w:proofErr w:type="spellEnd"/>
      <w:r w:rsidRPr="00F84649">
        <w:rPr>
          <w:rFonts w:ascii="Times New Roman" w:hAnsi="Times New Roman" w:cs="Times New Roman"/>
          <w:sz w:val="28"/>
          <w:szCs w:val="28"/>
        </w:rPr>
        <w:t xml:space="preserve">, отделами образования администрации </w:t>
      </w:r>
      <w:proofErr w:type="spellStart"/>
      <w:r w:rsidRPr="00F84649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  <w:r w:rsidRPr="00F84649">
        <w:rPr>
          <w:rFonts w:ascii="Times New Roman" w:hAnsi="Times New Roman" w:cs="Times New Roman"/>
          <w:sz w:val="28"/>
          <w:szCs w:val="28"/>
        </w:rPr>
        <w:t>, Кочубеевского муниципальных районов,   филиалами СГПИ в г</w:t>
      </w:r>
      <w:r w:rsidR="00B96F7B">
        <w:rPr>
          <w:rFonts w:ascii="Times New Roman" w:hAnsi="Times New Roman" w:cs="Times New Roman"/>
          <w:sz w:val="28"/>
          <w:szCs w:val="28"/>
        </w:rPr>
        <w:t>ородах</w:t>
      </w:r>
      <w:r w:rsidRPr="00F84649">
        <w:rPr>
          <w:rFonts w:ascii="Times New Roman" w:hAnsi="Times New Roman" w:cs="Times New Roman"/>
          <w:sz w:val="28"/>
          <w:szCs w:val="28"/>
        </w:rPr>
        <w:t xml:space="preserve"> Железноводске, Ессентуки, Буденновске;  МОУ СОШ №19  г. Изобильного,  МОУ СОШ №16, с. Александровского, </w:t>
      </w:r>
      <w:r w:rsidRPr="00F84649">
        <w:rPr>
          <w:rFonts w:ascii="Times New Roman" w:hAnsi="Times New Roman" w:cs="Times New Roman"/>
          <w:bCs/>
          <w:sz w:val="28"/>
          <w:szCs w:val="28"/>
        </w:rPr>
        <w:t>ГКОУ</w:t>
      </w:r>
      <w:r w:rsidRPr="00F84649">
        <w:rPr>
          <w:rFonts w:ascii="Times New Roman" w:hAnsi="Times New Roman" w:cs="Times New Roman"/>
          <w:sz w:val="28"/>
          <w:szCs w:val="28"/>
        </w:rPr>
        <w:t xml:space="preserve"> «Специальная (коррекционная) общеобразовательная школа-интернат</w:t>
      </w:r>
      <w:r w:rsidR="00B96F7B">
        <w:rPr>
          <w:rFonts w:ascii="Times New Roman" w:hAnsi="Times New Roman" w:cs="Times New Roman"/>
          <w:sz w:val="28"/>
          <w:szCs w:val="28"/>
        </w:rPr>
        <w:t xml:space="preserve"> №</w:t>
      </w:r>
      <w:r w:rsidRPr="00F84649">
        <w:rPr>
          <w:rFonts w:ascii="Times New Roman" w:hAnsi="Times New Roman" w:cs="Times New Roman"/>
          <w:sz w:val="28"/>
          <w:szCs w:val="28"/>
        </w:rPr>
        <w:t xml:space="preserve">18 г. Кисловодска; МОУ СОШ №1 </w:t>
      </w:r>
      <w:proofErr w:type="spellStart"/>
      <w:r w:rsidRPr="00F84649">
        <w:rPr>
          <w:rFonts w:ascii="Times New Roman" w:hAnsi="Times New Roman" w:cs="Times New Roman"/>
          <w:sz w:val="28"/>
          <w:szCs w:val="28"/>
        </w:rPr>
        <w:t>им.И.И.Тенищева</w:t>
      </w:r>
      <w:proofErr w:type="spellEnd"/>
      <w:r w:rsidRPr="00F84649">
        <w:rPr>
          <w:rFonts w:ascii="Times New Roman" w:hAnsi="Times New Roman" w:cs="Times New Roman"/>
          <w:sz w:val="28"/>
          <w:szCs w:val="28"/>
        </w:rPr>
        <w:t xml:space="preserve"> Александровского района; Муниципальным бюджетным общеобразовательным учреждением </w:t>
      </w:r>
      <w:r w:rsidR="001B5177">
        <w:rPr>
          <w:rFonts w:ascii="Times New Roman" w:hAnsi="Times New Roman" w:cs="Times New Roman"/>
          <w:sz w:val="28"/>
          <w:szCs w:val="28"/>
        </w:rPr>
        <w:t>–</w:t>
      </w:r>
      <w:r w:rsidRPr="00F84649">
        <w:rPr>
          <w:rFonts w:ascii="Times New Roman" w:hAnsi="Times New Roman" w:cs="Times New Roman"/>
          <w:sz w:val="28"/>
          <w:szCs w:val="28"/>
        </w:rPr>
        <w:t xml:space="preserve"> гимназия №25 </w:t>
      </w:r>
      <w:r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proofErr w:type="spellStart"/>
      <w:r w:rsidRPr="00F84649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Ставрополя</w:t>
      </w:r>
      <w:r w:rsidRPr="00F84649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F84649">
        <w:rPr>
          <w:rFonts w:ascii="Times New Roman" w:hAnsi="Times New Roman" w:cs="Times New Roman"/>
          <w:sz w:val="28"/>
          <w:szCs w:val="28"/>
        </w:rPr>
        <w:t xml:space="preserve"> другими организациями.  </w:t>
      </w:r>
    </w:p>
    <w:p w:rsidR="00F9484E" w:rsidRPr="00F84649" w:rsidRDefault="0063045E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3045E">
        <w:rPr>
          <w:rFonts w:ascii="Times New Roman" w:hAnsi="Times New Roman" w:cs="Times New Roman"/>
          <w:sz w:val="28"/>
          <w:szCs w:val="28"/>
        </w:rPr>
        <w:t>аличие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3045E">
        <w:rPr>
          <w:rFonts w:ascii="Times New Roman" w:hAnsi="Times New Roman" w:cs="Times New Roman"/>
          <w:sz w:val="28"/>
          <w:szCs w:val="28"/>
        </w:rPr>
        <w:t xml:space="preserve"> системы общественной экспертизы результатов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можно считать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Pr="0063045E">
        <w:rPr>
          <w:rFonts w:ascii="Times New Roman" w:hAnsi="Times New Roman" w:cs="Times New Roman"/>
          <w:sz w:val="28"/>
          <w:szCs w:val="28"/>
        </w:rPr>
        <w:t>заверши</w:t>
      </w:r>
      <w:r>
        <w:rPr>
          <w:rFonts w:ascii="Times New Roman" w:hAnsi="Times New Roman" w:cs="Times New Roman"/>
          <w:sz w:val="28"/>
          <w:szCs w:val="28"/>
        </w:rPr>
        <w:t>вший</w:t>
      </w:r>
      <w:r w:rsidRPr="0063045E">
        <w:rPr>
          <w:rFonts w:ascii="Times New Roman" w:hAnsi="Times New Roman" w:cs="Times New Roman"/>
          <w:sz w:val="28"/>
          <w:szCs w:val="28"/>
        </w:rPr>
        <w:t xml:space="preserve"> свою работу конкурс краевых инновационных площадок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Pr="0063045E">
        <w:rPr>
          <w:rFonts w:ascii="Times New Roman" w:hAnsi="Times New Roman" w:cs="Times New Roman"/>
          <w:sz w:val="28"/>
          <w:szCs w:val="28"/>
        </w:rPr>
        <w:t>27 июля 2019 г., организованный Ставропольским краевым институтом развития образования, повышения квалификации и переподготовки работников образования.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Pr="0063045E">
        <w:rPr>
          <w:rFonts w:ascii="Times New Roman" w:hAnsi="Times New Roman" w:cs="Times New Roman"/>
          <w:sz w:val="28"/>
          <w:szCs w:val="28"/>
        </w:rPr>
        <w:t>Всего в фестивале приняли участи более 40 инновационных площадок края, а в финальном этапе – 21 краевая инновационная площадка.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45E">
        <w:rPr>
          <w:rFonts w:ascii="Times New Roman" w:hAnsi="Times New Roman" w:cs="Times New Roman"/>
          <w:sz w:val="28"/>
          <w:szCs w:val="28"/>
        </w:rPr>
        <w:t xml:space="preserve">Оценивая востребованность проектов для системы образования Ставропольского края, их </w:t>
      </w:r>
      <w:proofErr w:type="spellStart"/>
      <w:r w:rsidRPr="0063045E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63045E">
        <w:rPr>
          <w:rFonts w:ascii="Times New Roman" w:hAnsi="Times New Roman" w:cs="Times New Roman"/>
          <w:sz w:val="28"/>
          <w:szCs w:val="28"/>
        </w:rPr>
        <w:t xml:space="preserve"> и системность, а также результативность внедрения в практику образовательных учреждений региона, представители экспертной группы Фестиваля-выставки высоко оценили качество работы краевой инновационной площадки «Технологии исследования спроса на образовательные услуги на региональном рынке труда педагогических работников» Ставропольского государственного педагогического института, присудив ей первое место</w:t>
      </w:r>
      <w:r>
        <w:rPr>
          <w:rFonts w:ascii="Times New Roman" w:hAnsi="Times New Roman" w:cs="Times New Roman"/>
          <w:sz w:val="28"/>
          <w:szCs w:val="28"/>
        </w:rPr>
        <w:t xml:space="preserve"> совместно с площадкой СКИРО ПК и ПРО</w:t>
      </w:r>
      <w:r w:rsidRPr="006304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289E" w:rsidRDefault="0023289E" w:rsidP="00D340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Сотрудники СГПИ, участвующие в инновационной деятельности, регулярно участвуют в Программах повышения своей квалификации. Это, в частности: курсы повышения квалификации по программе «Реализация образовательных программ с применением дистанционных образовательных технологий», 32 ч., ГБОУ </w:t>
      </w:r>
      <w:proofErr w:type="gramStart"/>
      <w:r w:rsidRPr="00F8464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F84649">
        <w:rPr>
          <w:rFonts w:ascii="Times New Roman" w:hAnsi="Times New Roman" w:cs="Times New Roman"/>
          <w:sz w:val="28"/>
          <w:szCs w:val="28"/>
        </w:rPr>
        <w:t xml:space="preserve"> «Ставропольский государственный педагогический институт», г. Ставрополь; </w:t>
      </w:r>
      <w:proofErr w:type="spellStart"/>
      <w:r w:rsidRPr="00F84649">
        <w:rPr>
          <w:rFonts w:ascii="Times New Roman" w:hAnsi="Times New Roman" w:cs="Times New Roman"/>
          <w:sz w:val="28"/>
          <w:szCs w:val="28"/>
        </w:rPr>
        <w:lastRenderedPageBreak/>
        <w:t>медианар</w:t>
      </w:r>
      <w:proofErr w:type="spellEnd"/>
      <w:r w:rsidRPr="00F84649">
        <w:rPr>
          <w:rFonts w:ascii="Times New Roman" w:hAnsi="Times New Roman" w:cs="Times New Roman"/>
          <w:sz w:val="28"/>
          <w:szCs w:val="28"/>
        </w:rPr>
        <w:t xml:space="preserve"> «Самоанализ деятельности педагога как действенное средство совершенствования профессионально-педагогического мастерства» (2 часа); дистанционный семинар «Новые организационно-экономические, общественные механизмы управления образованием» г. Москва.</w:t>
      </w:r>
    </w:p>
    <w:p w:rsidR="000A7F46" w:rsidRDefault="000A7F46" w:rsidP="00D340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E2A" w:rsidRPr="004D5E2A" w:rsidRDefault="008D465A" w:rsidP="00D340D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0A7F4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D5E2A" w:rsidRPr="004D5E2A">
        <w:rPr>
          <w:rFonts w:ascii="Times New Roman" w:hAnsi="Times New Roman" w:cs="Times New Roman"/>
          <w:b/>
          <w:sz w:val="28"/>
          <w:szCs w:val="28"/>
        </w:rPr>
        <w:t xml:space="preserve">редставление и апробация результатов исследований осуществлялось в публикациях членов инновационной площадки и в публикациях, выполненных под их руководством привлекаемыми к исследовательской работе участниками (научные статьи, монографии) </w:t>
      </w:r>
    </w:p>
    <w:p w:rsidR="006450EE" w:rsidRDefault="004D5E2A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D5E2A">
        <w:rPr>
          <w:rFonts w:ascii="Times New Roman" w:hAnsi="Times New Roman"/>
          <w:sz w:val="28"/>
          <w:szCs w:val="28"/>
        </w:rPr>
        <w:t xml:space="preserve">За отчетный период членами   инновационной площадки результаты исследований и разработки, связанные с темой  исследования, </w:t>
      </w:r>
      <w:r w:rsidR="00645C85" w:rsidRPr="004D5E2A">
        <w:rPr>
          <w:rFonts w:ascii="Times New Roman" w:hAnsi="Times New Roman"/>
          <w:sz w:val="28"/>
          <w:szCs w:val="28"/>
        </w:rPr>
        <w:t xml:space="preserve">представлены </w:t>
      </w:r>
      <w:r w:rsidRPr="004D5E2A">
        <w:rPr>
          <w:rFonts w:ascii="Times New Roman" w:hAnsi="Times New Roman"/>
          <w:sz w:val="28"/>
          <w:szCs w:val="28"/>
        </w:rPr>
        <w:t>в  авторских публикациях,  а также – в выполненных под их руководством привлекаемыми к исследовательской работе участниками.    В том числе:</w:t>
      </w:r>
      <w:r w:rsidR="00891CBA">
        <w:rPr>
          <w:rFonts w:ascii="Times New Roman" w:hAnsi="Times New Roman"/>
          <w:sz w:val="28"/>
          <w:szCs w:val="28"/>
        </w:rPr>
        <w:t xml:space="preserve"> </w:t>
      </w:r>
      <w:r w:rsidRPr="004D5E2A">
        <w:rPr>
          <w:rFonts w:ascii="Times New Roman" w:hAnsi="Times New Roman"/>
          <w:sz w:val="28"/>
          <w:szCs w:val="28"/>
        </w:rPr>
        <w:t xml:space="preserve">21 –научная статья, в </w:t>
      </w:r>
      <w:proofErr w:type="spellStart"/>
      <w:r w:rsidRPr="004D5E2A">
        <w:rPr>
          <w:rFonts w:ascii="Times New Roman" w:hAnsi="Times New Roman"/>
          <w:sz w:val="28"/>
          <w:szCs w:val="28"/>
        </w:rPr>
        <w:t>т.ч</w:t>
      </w:r>
      <w:proofErr w:type="spellEnd"/>
      <w:r w:rsidRPr="004D5E2A">
        <w:rPr>
          <w:rFonts w:ascii="Times New Roman" w:hAnsi="Times New Roman"/>
          <w:sz w:val="28"/>
          <w:szCs w:val="28"/>
        </w:rPr>
        <w:t xml:space="preserve">.: </w:t>
      </w:r>
      <w:r w:rsidR="00415210">
        <w:rPr>
          <w:rFonts w:ascii="Times New Roman" w:hAnsi="Times New Roman"/>
          <w:sz w:val="28"/>
          <w:szCs w:val="28"/>
        </w:rPr>
        <w:t>3</w:t>
      </w:r>
      <w:r w:rsidRPr="004D5E2A">
        <w:rPr>
          <w:rFonts w:ascii="Times New Roman" w:hAnsi="Times New Roman"/>
          <w:sz w:val="28"/>
          <w:szCs w:val="28"/>
        </w:rPr>
        <w:t xml:space="preserve"> – в журналах из перечня ВАК; 1 – СКОПУС; 2  коллективные монографии; 7 учебных и методических пособий.  </w:t>
      </w:r>
    </w:p>
    <w:p w:rsidR="004D5E2A" w:rsidRDefault="00645C85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4649">
        <w:rPr>
          <w:rFonts w:ascii="Times New Roman" w:hAnsi="Times New Roman" w:cs="Times New Roman"/>
          <w:sz w:val="28"/>
          <w:szCs w:val="28"/>
        </w:rPr>
        <w:t xml:space="preserve">Основные результаты исследований по каждому направлению нашли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84649">
        <w:rPr>
          <w:rFonts w:ascii="Times New Roman" w:hAnsi="Times New Roman" w:cs="Times New Roman"/>
          <w:sz w:val="28"/>
          <w:szCs w:val="28"/>
        </w:rPr>
        <w:t>отражение  в  материалах научного и научно-методического характера (научные статьи, монографии)</w:t>
      </w:r>
      <w:r>
        <w:rPr>
          <w:rFonts w:ascii="Times New Roman" w:hAnsi="Times New Roman" w:cs="Times New Roman"/>
          <w:sz w:val="28"/>
          <w:szCs w:val="28"/>
        </w:rPr>
        <w:t>;</w:t>
      </w:r>
      <w:r w:rsidR="004D5E2A" w:rsidRPr="004D5E2A">
        <w:rPr>
          <w:rFonts w:ascii="Times New Roman" w:hAnsi="Times New Roman"/>
          <w:sz w:val="28"/>
          <w:szCs w:val="28"/>
        </w:rPr>
        <w:t xml:space="preserve"> на 9 конференциях, в </w:t>
      </w:r>
      <w:proofErr w:type="spellStart"/>
      <w:r w:rsidR="004D5E2A" w:rsidRPr="004D5E2A">
        <w:rPr>
          <w:rFonts w:ascii="Times New Roman" w:hAnsi="Times New Roman"/>
          <w:sz w:val="28"/>
          <w:szCs w:val="28"/>
        </w:rPr>
        <w:t>т.ч</w:t>
      </w:r>
      <w:proofErr w:type="spellEnd"/>
      <w:r w:rsidR="004D5E2A" w:rsidRPr="004D5E2A">
        <w:rPr>
          <w:rFonts w:ascii="Times New Roman" w:hAnsi="Times New Roman"/>
          <w:sz w:val="28"/>
          <w:szCs w:val="28"/>
        </w:rPr>
        <w:t>. на  6 международных, 2 – Всероссийских; 1 региональной</w:t>
      </w:r>
      <w:r w:rsidR="00891CBA">
        <w:rPr>
          <w:rFonts w:ascii="Times New Roman" w:hAnsi="Times New Roman"/>
          <w:sz w:val="28"/>
          <w:szCs w:val="28"/>
        </w:rPr>
        <w:t xml:space="preserve"> </w:t>
      </w:r>
      <w:r w:rsidR="008D465A">
        <w:rPr>
          <w:rFonts w:ascii="Times New Roman" w:hAnsi="Times New Roman"/>
          <w:sz w:val="28"/>
          <w:szCs w:val="28"/>
        </w:rPr>
        <w:t xml:space="preserve"> (П</w:t>
      </w:r>
      <w:r w:rsidR="00F9484E">
        <w:rPr>
          <w:rFonts w:ascii="Times New Roman" w:hAnsi="Times New Roman"/>
          <w:sz w:val="28"/>
          <w:szCs w:val="28"/>
        </w:rPr>
        <w:t>риложение</w:t>
      </w:r>
      <w:r w:rsidR="008D465A">
        <w:rPr>
          <w:rFonts w:ascii="Times New Roman" w:hAnsi="Times New Roman"/>
          <w:sz w:val="28"/>
          <w:szCs w:val="28"/>
        </w:rPr>
        <w:t xml:space="preserve"> 5).</w:t>
      </w:r>
    </w:p>
    <w:p w:rsidR="000A7F46" w:rsidRDefault="000A7F46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8C4" w:rsidRDefault="005428C4" w:rsidP="00D340D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4</w:t>
      </w:r>
      <w:r w:rsidR="000A7F46">
        <w:rPr>
          <w:rFonts w:ascii="Times New Roman" w:hAnsi="Times New Roman" w:cs="Times New Roman"/>
          <w:b/>
          <w:noProof/>
          <w:sz w:val="24"/>
          <w:szCs w:val="24"/>
        </w:rPr>
        <w:t xml:space="preserve">)  </w:t>
      </w:r>
      <w:r w:rsidR="000A7F46">
        <w:rPr>
          <w:rFonts w:ascii="Times New Roman" w:hAnsi="Times New Roman" w:cs="Times New Roman"/>
          <w:b/>
          <w:noProof/>
          <w:sz w:val="28"/>
          <w:szCs w:val="28"/>
        </w:rPr>
        <w:t>м</w:t>
      </w:r>
      <w:proofErr w:type="spellStart"/>
      <w:r w:rsidRPr="005428C4">
        <w:rPr>
          <w:rFonts w:ascii="Times New Roman" w:hAnsi="Times New Roman" w:cs="Times New Roman"/>
          <w:b/>
          <w:sz w:val="28"/>
          <w:szCs w:val="28"/>
        </w:rPr>
        <w:t>ероприятия</w:t>
      </w:r>
      <w:proofErr w:type="spellEnd"/>
      <w:r w:rsidRPr="005428C4">
        <w:rPr>
          <w:rFonts w:ascii="Times New Roman" w:hAnsi="Times New Roman" w:cs="Times New Roman"/>
          <w:b/>
          <w:sz w:val="28"/>
          <w:szCs w:val="28"/>
        </w:rPr>
        <w:t xml:space="preserve"> по апробации и внедрению материалов исследований  </w:t>
      </w:r>
    </w:p>
    <w:p w:rsidR="005428C4" w:rsidRPr="005428C4" w:rsidRDefault="005428C4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4">
        <w:rPr>
          <w:rFonts w:ascii="Times New Roman" w:hAnsi="Times New Roman" w:cs="Times New Roman"/>
          <w:sz w:val="28"/>
          <w:szCs w:val="28"/>
        </w:rPr>
        <w:t>Участниками проекта  проводилась работа по проведению научно-методических мероприятий по обобщению, пропаганде и распространению идей и нововведений на муниципальном, региональном,  уровнях</w:t>
      </w:r>
      <w:r w:rsidR="006450EE">
        <w:rPr>
          <w:rFonts w:ascii="Times New Roman" w:hAnsi="Times New Roman" w:cs="Times New Roman"/>
          <w:sz w:val="28"/>
          <w:szCs w:val="28"/>
        </w:rPr>
        <w:t>; осуществлялось</w:t>
      </w:r>
      <w:r w:rsidRPr="005428C4">
        <w:rPr>
          <w:rFonts w:ascii="Times New Roman" w:hAnsi="Times New Roman" w:cs="Times New Roman"/>
          <w:sz w:val="28"/>
          <w:szCs w:val="28"/>
        </w:rPr>
        <w:t xml:space="preserve"> участие в мероприятиях по апробации результатов исследований и по их внедрению в работу образовательного комплекса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2DC1" w:rsidRDefault="006450EE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DC1">
        <w:rPr>
          <w:rFonts w:ascii="Times New Roman" w:hAnsi="Times New Roman" w:cs="Times New Roman"/>
          <w:noProof/>
          <w:sz w:val="28"/>
          <w:szCs w:val="28"/>
        </w:rPr>
        <w:t xml:space="preserve">Члены краевой инновационной площадки приняли участие в 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>6 Всероссийски</w:t>
      </w:r>
      <w:r w:rsidRPr="00432DC1">
        <w:rPr>
          <w:rFonts w:ascii="Times New Roman" w:hAnsi="Times New Roman" w:cs="Times New Roman"/>
          <w:noProof/>
          <w:sz w:val="28"/>
          <w:szCs w:val="28"/>
        </w:rPr>
        <w:t>х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>; 3 международны</w:t>
      </w:r>
      <w:r w:rsidRPr="00432DC1">
        <w:rPr>
          <w:rFonts w:ascii="Times New Roman" w:hAnsi="Times New Roman" w:cs="Times New Roman"/>
          <w:noProof/>
          <w:sz w:val="28"/>
          <w:szCs w:val="28"/>
        </w:rPr>
        <w:t>х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>; 4 вузовски</w:t>
      </w:r>
      <w:r w:rsidRPr="00432DC1">
        <w:rPr>
          <w:rFonts w:ascii="Times New Roman" w:hAnsi="Times New Roman" w:cs="Times New Roman"/>
          <w:noProof/>
          <w:sz w:val="28"/>
          <w:szCs w:val="28"/>
        </w:rPr>
        <w:t>х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>; 4 региональны</w:t>
      </w:r>
      <w:r w:rsidRPr="00432DC1">
        <w:rPr>
          <w:rFonts w:ascii="Times New Roman" w:hAnsi="Times New Roman" w:cs="Times New Roman"/>
          <w:noProof/>
          <w:sz w:val="28"/>
          <w:szCs w:val="28"/>
        </w:rPr>
        <w:t>х научно-практических конференциях. Проведено 2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 xml:space="preserve"> вузовск</w:t>
      </w:r>
      <w:r w:rsidRPr="00432DC1">
        <w:rPr>
          <w:rFonts w:ascii="Times New Roman" w:hAnsi="Times New Roman" w:cs="Times New Roman"/>
          <w:noProof/>
          <w:sz w:val="28"/>
          <w:szCs w:val="28"/>
        </w:rPr>
        <w:t>их мероприятия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 xml:space="preserve"> для выпускников</w:t>
      </w:r>
      <w:r w:rsidR="00BE764A">
        <w:rPr>
          <w:rFonts w:ascii="Times New Roman" w:hAnsi="Times New Roman" w:cs="Times New Roman"/>
          <w:noProof/>
          <w:sz w:val="28"/>
          <w:szCs w:val="28"/>
        </w:rPr>
        <w:t xml:space="preserve"> «Ярмарка вакансий»</w:t>
      </w:r>
      <w:r w:rsidR="005428C4" w:rsidRPr="00432DC1">
        <w:rPr>
          <w:rFonts w:ascii="Times New Roman" w:hAnsi="Times New Roman" w:cs="Times New Roman"/>
          <w:noProof/>
          <w:sz w:val="28"/>
          <w:szCs w:val="28"/>
        </w:rPr>
        <w:t>;</w:t>
      </w:r>
      <w:r w:rsidR="005428C4" w:rsidRP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76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5428C4" w:rsidRP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етодологический семинар «Рынок труда педагогов и задачи дополнительного образования на рынке труда», 4 тренинга</w:t>
      </w:r>
      <w:r w:rsidR="00BE76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педагогов;</w:t>
      </w:r>
      <w:r w:rsidR="00432DC1" w:rsidRP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Круглый стол </w:t>
      </w:r>
      <w:r w:rsidR="00432DC1" w:rsidRPr="00432DC1">
        <w:rPr>
          <w:rFonts w:ascii="Times New Roman" w:eastAsia="Times New Roman" w:hAnsi="Times New Roman" w:cs="Times New Roman"/>
          <w:sz w:val="28"/>
          <w:szCs w:val="28"/>
        </w:rPr>
        <w:t xml:space="preserve">«Инновационная деятельность педагога на рынке труда и образовательных </w:t>
      </w:r>
      <w:proofErr w:type="spellStart"/>
      <w:r w:rsidR="00432DC1" w:rsidRPr="00432DC1">
        <w:rPr>
          <w:rFonts w:ascii="Times New Roman" w:eastAsia="Times New Roman" w:hAnsi="Times New Roman" w:cs="Times New Roman"/>
          <w:sz w:val="28"/>
          <w:szCs w:val="28"/>
        </w:rPr>
        <w:t>услуг</w:t>
      </w:r>
      <w:proofErr w:type="gramStart"/>
      <w:r w:rsidR="00432DC1" w:rsidRPr="00432D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E764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proofErr w:type="gramEnd"/>
      <w:r w:rsidR="00BE764A">
        <w:rPr>
          <w:rFonts w:ascii="Times New Roman" w:eastAsia="Times New Roman" w:hAnsi="Times New Roman" w:cs="Times New Roman"/>
          <w:sz w:val="28"/>
          <w:szCs w:val="28"/>
        </w:rPr>
        <w:t xml:space="preserve"> участием педагогов города и края</w:t>
      </w:r>
      <w:r w:rsidR="00432DC1" w:rsidRPr="00432DC1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</w:t>
      </w:r>
      <w:r w:rsidR="00B068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риложение</w:t>
      </w:r>
      <w:r w:rsid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</w:t>
      </w:r>
      <w:r w:rsidR="00432DC1" w:rsidRPr="00645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32D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432DC1">
        <w:rPr>
          <w:rFonts w:ascii="Times New Roman" w:eastAsia="Times New Roman" w:hAnsi="Times New Roman" w:cs="Times New Roman"/>
          <w:sz w:val="28"/>
          <w:szCs w:val="28"/>
        </w:rPr>
        <w:t xml:space="preserve">Подготовлено проведение </w:t>
      </w:r>
      <w:r w:rsidR="00BE764A">
        <w:rPr>
          <w:rFonts w:ascii="Times New Roman" w:eastAsia="Times New Roman" w:hAnsi="Times New Roman" w:cs="Times New Roman"/>
          <w:sz w:val="28"/>
          <w:szCs w:val="28"/>
        </w:rPr>
        <w:t xml:space="preserve">постоянно действующей </w:t>
      </w:r>
      <w:r w:rsidR="00432DC1">
        <w:rPr>
          <w:rFonts w:ascii="Times New Roman" w:eastAsia="Times New Roman" w:hAnsi="Times New Roman" w:cs="Times New Roman"/>
          <w:sz w:val="28"/>
          <w:szCs w:val="28"/>
        </w:rPr>
        <w:t xml:space="preserve">дискуссионной площадки </w:t>
      </w:r>
      <w:r w:rsidR="00432DC1" w:rsidRPr="00CF2346">
        <w:rPr>
          <w:rFonts w:ascii="Times New Roman" w:hAnsi="Times New Roman" w:cs="Times New Roman"/>
          <w:sz w:val="28"/>
          <w:szCs w:val="28"/>
        </w:rPr>
        <w:t>«</w:t>
      </w:r>
      <w:r w:rsidR="00E75135" w:rsidRPr="00CF2346">
        <w:rPr>
          <w:rFonts w:ascii="Times New Roman" w:hAnsi="Times New Roman" w:cs="Times New Roman"/>
          <w:sz w:val="28"/>
          <w:szCs w:val="28"/>
        </w:rPr>
        <w:t>Актуальные проблемы образования, педагогической деятельности</w:t>
      </w:r>
      <w:r w:rsidR="00CF2346" w:rsidRPr="00CF2346">
        <w:rPr>
          <w:rFonts w:ascii="Times New Roman" w:hAnsi="Times New Roman" w:cs="Times New Roman"/>
          <w:sz w:val="28"/>
          <w:szCs w:val="28"/>
        </w:rPr>
        <w:t xml:space="preserve"> и перспективные практики их решения в региональных условиях».  </w:t>
      </w:r>
    </w:p>
    <w:p w:rsidR="00891CBA" w:rsidRDefault="00891CBA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CBA" w:rsidRDefault="00891CBA" w:rsidP="00D340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F70" w:rsidRPr="00891CBA" w:rsidRDefault="00891CBA" w:rsidP="00D340D9">
      <w:pPr>
        <w:spacing w:after="0"/>
        <w:ind w:firstLine="709"/>
        <w:rPr>
          <w:rFonts w:ascii="Times New Roman" w:hAnsi="Times New Roman"/>
          <w:b/>
          <w:i/>
          <w:sz w:val="28"/>
          <w:szCs w:val="28"/>
          <w:u w:val="single"/>
        </w:rPr>
      </w:pPr>
      <w:r w:rsidRPr="00891CB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Заключение</w:t>
      </w:r>
    </w:p>
    <w:p w:rsidR="00E75135" w:rsidRDefault="00CF2346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74209">
        <w:rPr>
          <w:rFonts w:ascii="Times New Roman" w:hAnsi="Times New Roman"/>
          <w:sz w:val="28"/>
          <w:szCs w:val="28"/>
        </w:rPr>
        <w:t xml:space="preserve">пыт реализации программы инновационной площадки показал, что  </w:t>
      </w:r>
      <w:r w:rsidR="00F44F70" w:rsidRPr="00A74209">
        <w:rPr>
          <w:rFonts w:ascii="Times New Roman" w:hAnsi="Times New Roman"/>
          <w:sz w:val="28"/>
          <w:szCs w:val="28"/>
        </w:rPr>
        <w:t>технологи</w:t>
      </w:r>
      <w:r w:rsidR="00891CBA">
        <w:rPr>
          <w:rFonts w:ascii="Times New Roman" w:hAnsi="Times New Roman"/>
          <w:sz w:val="28"/>
          <w:szCs w:val="28"/>
        </w:rPr>
        <w:t>и</w:t>
      </w:r>
      <w:r w:rsidR="00F44F70" w:rsidRPr="00A74209">
        <w:rPr>
          <w:rFonts w:ascii="Times New Roman" w:hAnsi="Times New Roman"/>
          <w:sz w:val="28"/>
          <w:szCs w:val="28"/>
        </w:rPr>
        <w:t xml:space="preserve"> исследования </w:t>
      </w:r>
      <w:r w:rsidR="00A74209" w:rsidRPr="00A74209">
        <w:rPr>
          <w:rFonts w:ascii="Times New Roman" w:hAnsi="Times New Roman"/>
          <w:sz w:val="28"/>
          <w:szCs w:val="28"/>
        </w:rPr>
        <w:t xml:space="preserve">образовательных услуг на региональном рынке труда педагогов  </w:t>
      </w:r>
      <w:r w:rsidR="00A74209">
        <w:rPr>
          <w:rFonts w:ascii="Times New Roman" w:hAnsi="Times New Roman"/>
          <w:sz w:val="28"/>
          <w:szCs w:val="28"/>
        </w:rPr>
        <w:t xml:space="preserve">формируются    в рамках   ряда программ: </w:t>
      </w:r>
    </w:p>
    <w:p w:rsidR="00891CBA" w:rsidRDefault="00891CBA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4F70" w:rsidRPr="00891CBA" w:rsidRDefault="00F44F70" w:rsidP="00D340D9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91CBA">
        <w:rPr>
          <w:rFonts w:ascii="Times New Roman" w:hAnsi="Times New Roman"/>
          <w:i/>
          <w:sz w:val="28"/>
          <w:szCs w:val="28"/>
        </w:rPr>
        <w:t xml:space="preserve">Программа «Особенности образовательного  комплекса региона»  </w:t>
      </w:r>
    </w:p>
    <w:p w:rsidR="00F44F70" w:rsidRPr="00E75135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5135">
        <w:rPr>
          <w:rFonts w:ascii="Times New Roman" w:hAnsi="Times New Roman"/>
          <w:sz w:val="28"/>
          <w:szCs w:val="28"/>
        </w:rPr>
        <w:t>Цель: определить  соответствие кадрового состава, запросам на образовательные услуги,  числу рабочих мест  в русле образовательных стратегий; влияние территориальных факторов (демографические, экономические, хозяйственные, политические и др.)    на образовательный рынок и ОКР.</w:t>
      </w:r>
    </w:p>
    <w:p w:rsidR="00F44F70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5135">
        <w:rPr>
          <w:rFonts w:ascii="Times New Roman" w:hAnsi="Times New Roman"/>
          <w:sz w:val="28"/>
          <w:szCs w:val="28"/>
          <w:u w:val="single"/>
        </w:rPr>
        <w:t>Методы получения информации:  статистический анализ, экспертный опрос</w:t>
      </w:r>
      <w:r w:rsidR="00E75135">
        <w:rPr>
          <w:rFonts w:ascii="Times New Roman" w:hAnsi="Times New Roman"/>
          <w:sz w:val="28"/>
          <w:szCs w:val="28"/>
          <w:u w:val="single"/>
        </w:rPr>
        <w:t>.</w:t>
      </w:r>
    </w:p>
    <w:p w:rsidR="00891CBA" w:rsidRDefault="00891CBA" w:rsidP="00D340D9">
      <w:pPr>
        <w:tabs>
          <w:tab w:val="left" w:pos="163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F44F70" w:rsidRPr="00891CBA" w:rsidRDefault="00F44F70" w:rsidP="00D340D9">
      <w:pPr>
        <w:tabs>
          <w:tab w:val="left" w:pos="1635"/>
        </w:tabs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891CBA">
        <w:rPr>
          <w:rFonts w:ascii="Times New Roman" w:hAnsi="Times New Roman"/>
          <w:i/>
          <w:sz w:val="28"/>
          <w:szCs w:val="28"/>
        </w:rPr>
        <w:t>Программа  «Образовательные услуги и их производство»</w:t>
      </w:r>
    </w:p>
    <w:p w:rsidR="00F44F70" w:rsidRPr="00E75135" w:rsidRDefault="00F44F70" w:rsidP="00D340D9">
      <w:pPr>
        <w:tabs>
          <w:tab w:val="left" w:pos="18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75135">
        <w:rPr>
          <w:rFonts w:ascii="Times New Roman" w:hAnsi="Times New Roman"/>
          <w:sz w:val="28"/>
          <w:szCs w:val="28"/>
        </w:rPr>
        <w:tab/>
        <w:t xml:space="preserve">Цель: определить формат потребностей в образовательных услугах и возможностей  их производства педагогическим сообществом.  </w:t>
      </w:r>
    </w:p>
    <w:p w:rsidR="00F44F70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5135">
        <w:rPr>
          <w:rFonts w:ascii="Times New Roman" w:hAnsi="Times New Roman"/>
          <w:sz w:val="28"/>
          <w:szCs w:val="28"/>
          <w:u w:val="single"/>
        </w:rPr>
        <w:t xml:space="preserve"> Методы получения информации:  статистический анализ, социологический опрос.</w:t>
      </w:r>
    </w:p>
    <w:p w:rsidR="00891CBA" w:rsidRDefault="00891CBA" w:rsidP="00D340D9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F44F70" w:rsidRPr="00891CBA" w:rsidRDefault="00F44F70" w:rsidP="00D340D9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891CBA">
        <w:rPr>
          <w:rFonts w:ascii="Times New Roman" w:hAnsi="Times New Roman"/>
          <w:i/>
          <w:sz w:val="28"/>
          <w:szCs w:val="28"/>
        </w:rPr>
        <w:t>Программа «Педагог на региональном рынке труда»</w:t>
      </w:r>
    </w:p>
    <w:p w:rsidR="00F44F70" w:rsidRPr="00E75135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5135">
        <w:rPr>
          <w:rFonts w:ascii="Times New Roman" w:hAnsi="Times New Roman"/>
          <w:sz w:val="28"/>
          <w:szCs w:val="28"/>
        </w:rPr>
        <w:t xml:space="preserve">Цель: определить  социально-экономическое положение и условия на рынке труда педагога как субъекта производства образовательной услуги.  </w:t>
      </w:r>
    </w:p>
    <w:p w:rsidR="00F44F70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5135">
        <w:rPr>
          <w:rFonts w:ascii="Times New Roman" w:hAnsi="Times New Roman"/>
          <w:sz w:val="28"/>
          <w:szCs w:val="28"/>
          <w:u w:val="single"/>
        </w:rPr>
        <w:t>Методы получения информации:  статистический анализ, социологический опрос.</w:t>
      </w:r>
    </w:p>
    <w:p w:rsidR="00891CBA" w:rsidRDefault="00891CBA" w:rsidP="00D340D9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F44F70" w:rsidRPr="00891CBA" w:rsidRDefault="00F44F70" w:rsidP="00D340D9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891CBA">
        <w:rPr>
          <w:rFonts w:ascii="Times New Roman" w:hAnsi="Times New Roman"/>
          <w:i/>
          <w:sz w:val="28"/>
          <w:szCs w:val="28"/>
        </w:rPr>
        <w:t>Программа «Педагог на рынке образовательных услуг»</w:t>
      </w:r>
    </w:p>
    <w:p w:rsidR="00F44F70" w:rsidRPr="00E75135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5135">
        <w:rPr>
          <w:rFonts w:ascii="Times New Roman" w:hAnsi="Times New Roman"/>
          <w:sz w:val="28"/>
          <w:szCs w:val="28"/>
        </w:rPr>
        <w:t>Цель: определить   организационно-педагогические условия труда педагога,   стимулирующие и сдерживающие факторы их деятельности по производству образовательной услуги.</w:t>
      </w:r>
    </w:p>
    <w:p w:rsidR="00F44F70" w:rsidRPr="00E75135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5135">
        <w:rPr>
          <w:rFonts w:ascii="Times New Roman" w:hAnsi="Times New Roman"/>
          <w:sz w:val="28"/>
          <w:szCs w:val="28"/>
          <w:u w:val="single"/>
        </w:rPr>
        <w:t>Методы получения информации:   опрос участников образовательных отношений,  экспертный опрос,  опрос педагогов, моделирование и анализ.</w:t>
      </w:r>
    </w:p>
    <w:p w:rsidR="00F44F70" w:rsidRDefault="00F44F7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210" w:rsidRPr="00E75135" w:rsidRDefault="00415210" w:rsidP="00415210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Реализация данных программ с применением комплекса  исследовательских технологий позволит  многомерно представить проблематику развития </w:t>
      </w:r>
      <w:r w:rsidRPr="00F84649">
        <w:rPr>
          <w:rFonts w:ascii="Times New Roman" w:hAnsi="Times New Roman" w:cs="Times New Roman"/>
          <w:bCs/>
          <w:sz w:val="28"/>
          <w:szCs w:val="28"/>
        </w:rPr>
        <w:t>спроса на образовательные услуги на региональном рынке труда педагогических работников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использовать результаты исследований в управлении образовательным комплексом края.</w:t>
      </w:r>
    </w:p>
    <w:p w:rsidR="00415210" w:rsidRPr="00E75135" w:rsidRDefault="00415210" w:rsidP="00D340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83E" w:rsidRPr="009A3B3F" w:rsidRDefault="00B0683E" w:rsidP="00B0683E">
      <w:pPr>
        <w:tabs>
          <w:tab w:val="left" w:pos="709"/>
        </w:tabs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9A3B3F">
        <w:rPr>
          <w:rFonts w:ascii="Times New Roman" w:hAnsi="Times New Roman"/>
          <w:b/>
          <w:sz w:val="32"/>
          <w:szCs w:val="32"/>
        </w:rPr>
        <w:t>Приложения</w:t>
      </w:r>
    </w:p>
    <w:p w:rsidR="00565960" w:rsidRPr="001C5BF0" w:rsidRDefault="00565960" w:rsidP="00FF2E30">
      <w:pPr>
        <w:tabs>
          <w:tab w:val="left" w:pos="709"/>
        </w:tabs>
        <w:spacing w:before="40" w:after="4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>Приложение 1</w:t>
      </w:r>
      <w:r w:rsidR="00FF2E30">
        <w:rPr>
          <w:rFonts w:ascii="Times New Roman" w:hAnsi="Times New Roman" w:cs="Times New Roman"/>
          <w:bCs/>
          <w:sz w:val="28"/>
          <w:szCs w:val="28"/>
        </w:rPr>
        <w:t>.</w:t>
      </w:r>
      <w:r w:rsidR="006F3560" w:rsidRPr="001C5BF0">
        <w:rPr>
          <w:rFonts w:ascii="Times New Roman" w:hAnsi="Times New Roman" w:cs="Times New Roman"/>
          <w:bCs/>
          <w:sz w:val="28"/>
          <w:szCs w:val="28"/>
        </w:rPr>
        <w:t>Программа исследования  и модель мониторинга</w:t>
      </w:r>
      <w:r w:rsidR="00BB13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13A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FF2E30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="00BB13A3">
        <w:rPr>
          <w:rFonts w:ascii="Times New Roman" w:hAnsi="Times New Roman" w:cs="Times New Roman"/>
          <w:bCs/>
          <w:sz w:val="28"/>
          <w:szCs w:val="28"/>
        </w:rPr>
        <w:t>листах</w:t>
      </w:r>
      <w:r w:rsidR="00FF2E30">
        <w:rPr>
          <w:rFonts w:ascii="Times New Roman" w:hAnsi="Times New Roman" w:cs="Times New Roman"/>
          <w:bCs/>
          <w:sz w:val="28"/>
          <w:szCs w:val="28"/>
        </w:rPr>
        <w:t>.</w:t>
      </w:r>
    </w:p>
    <w:p w:rsidR="00BB13A3" w:rsidRPr="001C5BF0" w:rsidRDefault="00565960" w:rsidP="00FF2E30">
      <w:pPr>
        <w:tabs>
          <w:tab w:val="left" w:pos="709"/>
        </w:tabs>
        <w:spacing w:before="40" w:after="4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 xml:space="preserve">Приложение 2. </w:t>
      </w:r>
      <w:r w:rsidR="006F3560" w:rsidRPr="001C5BF0">
        <w:rPr>
          <w:rFonts w:ascii="Times New Roman" w:hAnsi="Times New Roman" w:cs="Times New Roman"/>
          <w:sz w:val="28"/>
          <w:szCs w:val="28"/>
        </w:rPr>
        <w:t xml:space="preserve">Полевые </w:t>
      </w:r>
      <w:r w:rsidR="00B0683E" w:rsidRPr="001C5BF0">
        <w:rPr>
          <w:rFonts w:ascii="Times New Roman" w:hAnsi="Times New Roman" w:cs="Times New Roman"/>
          <w:sz w:val="28"/>
          <w:szCs w:val="28"/>
        </w:rPr>
        <w:t>исследования</w:t>
      </w:r>
      <w:r w:rsidR="00BB13A3">
        <w:rPr>
          <w:rFonts w:ascii="Times New Roman" w:hAnsi="Times New Roman" w:cs="Times New Roman"/>
          <w:sz w:val="28"/>
          <w:szCs w:val="28"/>
        </w:rPr>
        <w:t>,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="00BB13A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9725E9">
        <w:rPr>
          <w:rFonts w:ascii="Times New Roman" w:hAnsi="Times New Roman" w:cs="Times New Roman"/>
          <w:bCs/>
          <w:sz w:val="28"/>
          <w:szCs w:val="28"/>
        </w:rPr>
        <w:t xml:space="preserve">14 </w:t>
      </w:r>
      <w:r w:rsidR="00BB13A3">
        <w:rPr>
          <w:rFonts w:ascii="Times New Roman" w:hAnsi="Times New Roman" w:cs="Times New Roman"/>
          <w:bCs/>
          <w:sz w:val="28"/>
          <w:szCs w:val="28"/>
        </w:rPr>
        <w:t>листах</w:t>
      </w:r>
      <w:r w:rsidR="00B134B6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960" w:rsidRPr="001C5BF0" w:rsidRDefault="00565960" w:rsidP="00FF2E30">
      <w:pPr>
        <w:spacing w:before="40" w:after="40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 xml:space="preserve">Приложение 3. </w:t>
      </w:r>
      <w:r w:rsidR="006F3560" w:rsidRPr="001C5BF0">
        <w:rPr>
          <w:rFonts w:ascii="Times New Roman" w:hAnsi="Times New Roman" w:cs="Times New Roman"/>
          <w:bCs/>
          <w:sz w:val="28"/>
          <w:szCs w:val="28"/>
        </w:rPr>
        <w:t>Опрос выпускников педагогического вуза</w:t>
      </w:r>
      <w:r w:rsidR="00BB13A3">
        <w:rPr>
          <w:rFonts w:ascii="Times New Roman" w:hAnsi="Times New Roman" w:cs="Times New Roman"/>
          <w:bCs/>
          <w:sz w:val="28"/>
          <w:szCs w:val="28"/>
        </w:rPr>
        <w:t>,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B4DBC">
        <w:rPr>
          <w:rFonts w:ascii="Times New Roman" w:hAnsi="Times New Roman" w:cs="Times New Roman"/>
          <w:bCs/>
          <w:sz w:val="28"/>
          <w:szCs w:val="28"/>
        </w:rPr>
        <w:t>15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 листах</w:t>
      </w:r>
      <w:r w:rsidR="00B134B6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960" w:rsidRPr="001C5BF0" w:rsidRDefault="00565960" w:rsidP="00FF2E30">
      <w:pPr>
        <w:spacing w:before="40" w:after="40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sz w:val="28"/>
          <w:szCs w:val="28"/>
        </w:rPr>
        <w:t xml:space="preserve">Приложение 4. </w:t>
      </w:r>
      <w:r w:rsidR="006F3560" w:rsidRPr="001C5BF0">
        <w:rPr>
          <w:rFonts w:ascii="Times New Roman" w:hAnsi="Times New Roman" w:cs="Times New Roman"/>
          <w:sz w:val="28"/>
          <w:szCs w:val="28"/>
        </w:rPr>
        <w:t>Программные материалы</w:t>
      </w:r>
      <w:r w:rsidRPr="001C5BF0">
        <w:rPr>
          <w:rFonts w:ascii="Times New Roman" w:hAnsi="Times New Roman" w:cs="Times New Roman"/>
          <w:sz w:val="28"/>
          <w:szCs w:val="28"/>
        </w:rPr>
        <w:t xml:space="preserve">, 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213887">
        <w:rPr>
          <w:rFonts w:ascii="Times New Roman" w:hAnsi="Times New Roman" w:cs="Times New Roman"/>
          <w:bCs/>
          <w:sz w:val="28"/>
          <w:szCs w:val="28"/>
        </w:rPr>
        <w:t>13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 листах</w:t>
      </w:r>
      <w:r w:rsidR="00B134B6">
        <w:rPr>
          <w:rFonts w:ascii="Times New Roman" w:hAnsi="Times New Roman" w:cs="Times New Roman"/>
          <w:bCs/>
          <w:sz w:val="28"/>
          <w:szCs w:val="28"/>
        </w:rPr>
        <w:t>.</w:t>
      </w:r>
    </w:p>
    <w:p w:rsidR="00565960" w:rsidRPr="001C5BF0" w:rsidRDefault="00565960" w:rsidP="00FF2E30">
      <w:pPr>
        <w:spacing w:before="40" w:after="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5BF0">
        <w:rPr>
          <w:rFonts w:ascii="Times New Roman" w:hAnsi="Times New Roman" w:cs="Times New Roman"/>
          <w:bCs/>
          <w:sz w:val="28"/>
          <w:szCs w:val="28"/>
        </w:rPr>
        <w:t>5.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3560" w:rsidRPr="001C5BF0">
        <w:rPr>
          <w:rFonts w:ascii="Times New Roman" w:hAnsi="Times New Roman" w:cs="Times New Roman"/>
          <w:sz w:val="28"/>
          <w:szCs w:val="28"/>
        </w:rPr>
        <w:t>Представление и апробация результатов исследований в публикациях членов инновационной площадки</w:t>
      </w:r>
      <w:r w:rsidR="00BB13A3">
        <w:rPr>
          <w:rFonts w:ascii="Times New Roman" w:hAnsi="Times New Roman" w:cs="Times New Roman"/>
          <w:sz w:val="28"/>
          <w:szCs w:val="28"/>
        </w:rPr>
        <w:t>,</w:t>
      </w:r>
      <w:r w:rsidRPr="001C5BF0">
        <w:rPr>
          <w:rFonts w:ascii="Times New Roman" w:hAnsi="Times New Roman" w:cs="Times New Roman"/>
          <w:sz w:val="28"/>
          <w:szCs w:val="28"/>
        </w:rPr>
        <w:t xml:space="preserve"> на</w:t>
      </w:r>
      <w:r w:rsidR="00891CBA">
        <w:rPr>
          <w:rFonts w:ascii="Times New Roman" w:hAnsi="Times New Roman" w:cs="Times New Roman"/>
          <w:sz w:val="28"/>
          <w:szCs w:val="28"/>
        </w:rPr>
        <w:t xml:space="preserve"> </w:t>
      </w:r>
      <w:r w:rsidR="00213887">
        <w:rPr>
          <w:rFonts w:ascii="Times New Roman" w:hAnsi="Times New Roman" w:cs="Times New Roman"/>
          <w:bCs/>
          <w:sz w:val="28"/>
          <w:szCs w:val="28"/>
        </w:rPr>
        <w:t>5</w:t>
      </w:r>
      <w:r w:rsidRPr="001C5BF0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B134B6">
        <w:rPr>
          <w:rFonts w:ascii="Times New Roman" w:hAnsi="Times New Roman" w:cs="Times New Roman"/>
          <w:sz w:val="28"/>
          <w:szCs w:val="28"/>
        </w:rPr>
        <w:t>.</w:t>
      </w:r>
    </w:p>
    <w:p w:rsidR="00BB13A3" w:rsidRDefault="00565960" w:rsidP="00FF2E30">
      <w:pPr>
        <w:tabs>
          <w:tab w:val="left" w:pos="709"/>
        </w:tabs>
        <w:spacing w:before="40" w:after="4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 6. </w:t>
      </w:r>
      <w:r w:rsidR="001C5BF0" w:rsidRPr="001C5BF0">
        <w:rPr>
          <w:rFonts w:ascii="Times New Roman" w:hAnsi="Times New Roman" w:cs="Times New Roman"/>
          <w:sz w:val="28"/>
          <w:szCs w:val="28"/>
        </w:rPr>
        <w:t>Мероприятия по апробации и внедрению материалов исследований</w:t>
      </w:r>
      <w:r w:rsidR="00BB13A3">
        <w:rPr>
          <w:rFonts w:ascii="Times New Roman" w:hAnsi="Times New Roman" w:cs="Times New Roman"/>
          <w:sz w:val="28"/>
          <w:szCs w:val="28"/>
        </w:rPr>
        <w:t>,</w:t>
      </w:r>
      <w:r w:rsidR="00EE0A50">
        <w:rPr>
          <w:rFonts w:ascii="Times New Roman" w:hAnsi="Times New Roman" w:cs="Times New Roman"/>
          <w:sz w:val="28"/>
          <w:szCs w:val="28"/>
        </w:rPr>
        <w:t xml:space="preserve"> </w:t>
      </w:r>
      <w:r w:rsidR="00BB13A3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134B6">
        <w:rPr>
          <w:rFonts w:ascii="Times New Roman" w:hAnsi="Times New Roman" w:cs="Times New Roman"/>
          <w:bCs/>
          <w:sz w:val="28"/>
          <w:szCs w:val="28"/>
        </w:rPr>
        <w:t xml:space="preserve">10 </w:t>
      </w:r>
      <w:r w:rsidR="00BB13A3">
        <w:rPr>
          <w:rFonts w:ascii="Times New Roman" w:hAnsi="Times New Roman" w:cs="Times New Roman"/>
          <w:bCs/>
          <w:sz w:val="28"/>
          <w:szCs w:val="28"/>
        </w:rPr>
        <w:t>листах</w:t>
      </w:r>
      <w:r w:rsidR="00B134B6">
        <w:rPr>
          <w:rFonts w:ascii="Times New Roman" w:hAnsi="Times New Roman" w:cs="Times New Roman"/>
          <w:bCs/>
          <w:sz w:val="28"/>
          <w:szCs w:val="28"/>
        </w:rPr>
        <w:t>.</w:t>
      </w:r>
    </w:p>
    <w:p w:rsidR="00B134B6" w:rsidRPr="001C5BF0" w:rsidRDefault="00B134B6" w:rsidP="00FF2E30">
      <w:pPr>
        <w:tabs>
          <w:tab w:val="left" w:pos="709"/>
        </w:tabs>
        <w:spacing w:before="40" w:after="40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1C5BF0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891C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1C5BF0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F44D17" w:rsidRPr="00F44D17">
        <w:rPr>
          <w:rFonts w:ascii="Times New Roman" w:hAnsi="Times New Roman" w:cs="Times New Roman"/>
          <w:bCs/>
          <w:sz w:val="28"/>
          <w:szCs w:val="28"/>
        </w:rPr>
        <w:t>Доклад-презентация  на Фестивале-выставке инновационных практик краевых инновационных площадок</w:t>
      </w:r>
      <w:r w:rsidR="00F44D17">
        <w:rPr>
          <w:rFonts w:ascii="Times New Roman" w:hAnsi="Times New Roman" w:cs="Times New Roman"/>
          <w:bCs/>
          <w:sz w:val="28"/>
          <w:szCs w:val="28"/>
        </w:rPr>
        <w:t>, на 7 листах.</w:t>
      </w:r>
    </w:p>
    <w:p w:rsidR="009725E9" w:rsidRDefault="009725E9" w:rsidP="001C5BF0">
      <w:pPr>
        <w:rPr>
          <w:rFonts w:ascii="Times New Roman" w:hAnsi="Times New Roman" w:cs="Times New Roman"/>
          <w:sz w:val="28"/>
          <w:szCs w:val="28"/>
        </w:rPr>
      </w:pPr>
    </w:p>
    <w:p w:rsidR="00C96D19" w:rsidRDefault="00C96D19" w:rsidP="001C5BF0">
      <w:pPr>
        <w:rPr>
          <w:rFonts w:ascii="Times New Roman" w:hAnsi="Times New Roman" w:cs="Times New Roman"/>
          <w:sz w:val="28"/>
          <w:szCs w:val="28"/>
        </w:rPr>
      </w:pPr>
    </w:p>
    <w:p w:rsidR="00C96D19" w:rsidRPr="001C5BF0" w:rsidRDefault="00C96D19" w:rsidP="001C5BF0">
      <w:pPr>
        <w:rPr>
          <w:rFonts w:ascii="Times New Roman" w:hAnsi="Times New Roman" w:cs="Times New Roman"/>
          <w:sz w:val="28"/>
          <w:szCs w:val="28"/>
        </w:rPr>
      </w:pPr>
    </w:p>
    <w:p w:rsidR="00C96D19" w:rsidRDefault="00C96D19" w:rsidP="00C96D1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4254C2">
        <w:rPr>
          <w:rFonts w:ascii="Times New Roman" w:hAnsi="Times New Roman" w:cs="Times New Roman"/>
          <w:sz w:val="24"/>
          <w:szCs w:val="24"/>
        </w:rPr>
        <w:t xml:space="preserve">роректор по </w:t>
      </w:r>
      <w:proofErr w:type="gramStart"/>
      <w:r w:rsidRPr="004254C2">
        <w:rPr>
          <w:rFonts w:ascii="Times New Roman" w:hAnsi="Times New Roman" w:cs="Times New Roman"/>
          <w:sz w:val="24"/>
          <w:szCs w:val="24"/>
        </w:rPr>
        <w:t>научно-исследовательской</w:t>
      </w:r>
      <w:proofErr w:type="gramEnd"/>
      <w:r w:rsidRPr="00425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D19" w:rsidRPr="00F84649" w:rsidRDefault="00C96D19" w:rsidP="00C96D1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54C2">
        <w:rPr>
          <w:rFonts w:ascii="Times New Roman" w:hAnsi="Times New Roman" w:cs="Times New Roman"/>
          <w:sz w:val="24"/>
          <w:szCs w:val="24"/>
        </w:rPr>
        <w:t>работе и инновациям</w:t>
      </w:r>
      <w:r w:rsidRPr="004254C2">
        <w:rPr>
          <w:rFonts w:ascii="Times New Roman" w:hAnsi="Times New Roman"/>
          <w:sz w:val="28"/>
          <w:szCs w:val="28"/>
        </w:rPr>
        <w:tab/>
      </w:r>
      <w:r w:rsidRPr="004254C2">
        <w:rPr>
          <w:rFonts w:ascii="Times New Roman" w:hAnsi="Times New Roman"/>
          <w:sz w:val="28"/>
          <w:szCs w:val="28"/>
        </w:rPr>
        <w:tab/>
      </w:r>
      <w:r w:rsidRPr="00F84649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84649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F84649"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</w:t>
      </w:r>
      <w:proofErr w:type="spellStart"/>
      <w:r w:rsidRPr="004254C2">
        <w:rPr>
          <w:rFonts w:ascii="Times New Roman" w:hAnsi="Times New Roman"/>
          <w:sz w:val="24"/>
          <w:szCs w:val="24"/>
        </w:rPr>
        <w:t>Чотчаева</w:t>
      </w:r>
      <w:proofErr w:type="spellEnd"/>
      <w:r w:rsidRPr="004254C2">
        <w:rPr>
          <w:rFonts w:ascii="Times New Roman" w:hAnsi="Times New Roman"/>
          <w:sz w:val="24"/>
          <w:szCs w:val="24"/>
        </w:rPr>
        <w:t xml:space="preserve"> М.Ю.</w:t>
      </w:r>
    </w:p>
    <w:p w:rsidR="00565960" w:rsidRPr="00F84649" w:rsidRDefault="00565960" w:rsidP="00565960">
      <w:pPr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65960" w:rsidRPr="00F84649" w:rsidRDefault="00565960" w:rsidP="00565960">
      <w:pPr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C6A35" w:rsidRPr="00F84649" w:rsidRDefault="00DC6A35">
      <w:pPr>
        <w:rPr>
          <w:rFonts w:ascii="Times New Roman" w:hAnsi="Times New Roman" w:cs="Times New Roman"/>
          <w:sz w:val="28"/>
          <w:szCs w:val="28"/>
        </w:rPr>
      </w:pPr>
    </w:p>
    <w:sectPr w:rsidR="00DC6A35" w:rsidRPr="00F84649" w:rsidSect="009A7481">
      <w:headerReference w:type="default" r:id="rId8"/>
      <w:footerReference w:type="default" r:id="rId9"/>
      <w:pgSz w:w="11906" w:h="16838"/>
      <w:pgMar w:top="907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B3" w:rsidRDefault="002555B3" w:rsidP="00510AA8">
      <w:pPr>
        <w:spacing w:after="0" w:line="240" w:lineRule="auto"/>
      </w:pPr>
      <w:r>
        <w:separator/>
      </w:r>
    </w:p>
  </w:endnote>
  <w:endnote w:type="continuationSeparator" w:id="0">
    <w:p w:rsidR="002555B3" w:rsidRDefault="002555B3" w:rsidP="0051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0438586"/>
      <w:docPartObj>
        <w:docPartGallery w:val="Page Numbers (Bottom of Page)"/>
        <w:docPartUnique/>
      </w:docPartObj>
    </w:sdtPr>
    <w:sdtEndPr/>
    <w:sdtContent>
      <w:p w:rsidR="004D5E2A" w:rsidRDefault="00371B7E">
        <w:pPr>
          <w:pStyle w:val="a6"/>
          <w:jc w:val="center"/>
        </w:pPr>
        <w:r>
          <w:fldChar w:fldCharType="begin"/>
        </w:r>
        <w:r w:rsidR="00C10AB6">
          <w:instrText>PAGE   \* MERGEFORMAT</w:instrText>
        </w:r>
        <w:r>
          <w:fldChar w:fldCharType="separate"/>
        </w:r>
        <w:r w:rsidR="006E1D1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D5E2A" w:rsidRDefault="004D5E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B3" w:rsidRDefault="002555B3" w:rsidP="00510AA8">
      <w:pPr>
        <w:spacing w:after="0" w:line="240" w:lineRule="auto"/>
      </w:pPr>
      <w:r>
        <w:separator/>
      </w:r>
    </w:p>
  </w:footnote>
  <w:footnote w:type="continuationSeparator" w:id="0">
    <w:p w:rsidR="002555B3" w:rsidRDefault="002555B3" w:rsidP="00510AA8">
      <w:pPr>
        <w:spacing w:after="0" w:line="240" w:lineRule="auto"/>
      </w:pPr>
      <w:r>
        <w:continuationSeparator/>
      </w:r>
    </w:p>
  </w:footnote>
  <w:footnote w:id="1">
    <w:p w:rsidR="00432DC1" w:rsidRPr="00F72748" w:rsidRDefault="00432DC1" w:rsidP="00432DC1">
      <w:pPr>
        <w:pStyle w:val="ae"/>
        <w:rPr>
          <w:b/>
        </w:rPr>
      </w:pPr>
      <w:r w:rsidRPr="00F72748">
        <w:rPr>
          <w:rStyle w:val="af0"/>
        </w:rPr>
        <w:footnoteRef/>
      </w:r>
      <w:r w:rsidRPr="00F72748">
        <w:rPr>
          <w:b/>
        </w:rPr>
        <w:t>Мероприятие поводи</w:t>
      </w:r>
      <w:r w:rsidR="000A7F46">
        <w:rPr>
          <w:b/>
        </w:rPr>
        <w:t>лось</w:t>
      </w:r>
      <w:r w:rsidRPr="00F72748">
        <w:rPr>
          <w:b/>
        </w:rPr>
        <w:t xml:space="preserve"> в рамках краевой инновационной площадки «Технологии исследования образовательных услуг на рынке труда педагогических работников Ставропольского края». </w:t>
      </w:r>
      <w:proofErr w:type="spellStart"/>
      <w:r w:rsidRPr="00F72748">
        <w:rPr>
          <w:b/>
        </w:rPr>
        <w:t>Пр</w:t>
      </w:r>
      <w:proofErr w:type="gramStart"/>
      <w:r w:rsidRPr="00F72748">
        <w:rPr>
          <w:b/>
        </w:rPr>
        <w:t>.о</w:t>
      </w:r>
      <w:proofErr w:type="gramEnd"/>
      <w:r w:rsidRPr="00F72748">
        <w:rPr>
          <w:b/>
        </w:rPr>
        <w:t>т</w:t>
      </w:r>
      <w:proofErr w:type="spellEnd"/>
      <w:r w:rsidRPr="00F72748">
        <w:rPr>
          <w:b/>
        </w:rPr>
        <w:t xml:space="preserve"> 17.11.2017 №1473, выполняемой ГБОУ ВО СГПИ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20789"/>
      <w:docPartObj>
        <w:docPartGallery w:val="Page Numbers (Top of Page)"/>
        <w:docPartUnique/>
      </w:docPartObj>
    </w:sdtPr>
    <w:sdtEndPr/>
    <w:sdtContent>
      <w:p w:rsidR="004D5E2A" w:rsidRDefault="00371B7E">
        <w:pPr>
          <w:pStyle w:val="a4"/>
          <w:jc w:val="center"/>
        </w:pPr>
        <w:r>
          <w:fldChar w:fldCharType="begin"/>
        </w:r>
        <w:r w:rsidR="00C10AB6">
          <w:instrText>PAGE   \* MERGEFORMAT</w:instrText>
        </w:r>
        <w:r>
          <w:fldChar w:fldCharType="separate"/>
        </w:r>
        <w:r w:rsidR="006E1D1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D5E2A" w:rsidRDefault="004D5E2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9413C"/>
    <w:multiLevelType w:val="multilevel"/>
    <w:tmpl w:val="A4B8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7B7BA6"/>
    <w:multiLevelType w:val="hybridMultilevel"/>
    <w:tmpl w:val="A30A5200"/>
    <w:lvl w:ilvl="0" w:tplc="3F2E393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D2CEC"/>
    <w:multiLevelType w:val="hybridMultilevel"/>
    <w:tmpl w:val="7D4AE77A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9B5405"/>
    <w:multiLevelType w:val="hybridMultilevel"/>
    <w:tmpl w:val="80E42550"/>
    <w:lvl w:ilvl="0" w:tplc="30663A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015B67"/>
    <w:multiLevelType w:val="hybridMultilevel"/>
    <w:tmpl w:val="2E22477A"/>
    <w:lvl w:ilvl="0" w:tplc="7FAC7C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CF"/>
    <w:rsid w:val="00071001"/>
    <w:rsid w:val="00075A00"/>
    <w:rsid w:val="000A7F46"/>
    <w:rsid w:val="000D4388"/>
    <w:rsid w:val="00123778"/>
    <w:rsid w:val="00140365"/>
    <w:rsid w:val="001806CB"/>
    <w:rsid w:val="001A77DC"/>
    <w:rsid w:val="001B5177"/>
    <w:rsid w:val="001C2631"/>
    <w:rsid w:val="001C5BF0"/>
    <w:rsid w:val="00213887"/>
    <w:rsid w:val="0023289E"/>
    <w:rsid w:val="0024599F"/>
    <w:rsid w:val="002555B3"/>
    <w:rsid w:val="00340F19"/>
    <w:rsid w:val="00371B7E"/>
    <w:rsid w:val="003D1162"/>
    <w:rsid w:val="003D4862"/>
    <w:rsid w:val="0040140C"/>
    <w:rsid w:val="00415210"/>
    <w:rsid w:val="00432DC1"/>
    <w:rsid w:val="004D067D"/>
    <w:rsid w:val="004D5E2A"/>
    <w:rsid w:val="00510AA8"/>
    <w:rsid w:val="005428C4"/>
    <w:rsid w:val="005654B5"/>
    <w:rsid w:val="00565960"/>
    <w:rsid w:val="005B04AB"/>
    <w:rsid w:val="005D541C"/>
    <w:rsid w:val="005D7A7C"/>
    <w:rsid w:val="005F61F6"/>
    <w:rsid w:val="006158D5"/>
    <w:rsid w:val="0063045E"/>
    <w:rsid w:val="006450EE"/>
    <w:rsid w:val="00645C85"/>
    <w:rsid w:val="006570A7"/>
    <w:rsid w:val="0068061F"/>
    <w:rsid w:val="006D195B"/>
    <w:rsid w:val="006E1D1D"/>
    <w:rsid w:val="006F3560"/>
    <w:rsid w:val="00793223"/>
    <w:rsid w:val="007B0995"/>
    <w:rsid w:val="007E3936"/>
    <w:rsid w:val="008120B9"/>
    <w:rsid w:val="008239D8"/>
    <w:rsid w:val="00840DEE"/>
    <w:rsid w:val="00891CBA"/>
    <w:rsid w:val="008C6728"/>
    <w:rsid w:val="008D465A"/>
    <w:rsid w:val="00907FF2"/>
    <w:rsid w:val="00922F30"/>
    <w:rsid w:val="00930741"/>
    <w:rsid w:val="0093080F"/>
    <w:rsid w:val="00931458"/>
    <w:rsid w:val="00936616"/>
    <w:rsid w:val="00944AF8"/>
    <w:rsid w:val="00957D2F"/>
    <w:rsid w:val="009725E9"/>
    <w:rsid w:val="00995622"/>
    <w:rsid w:val="009A3B3F"/>
    <w:rsid w:val="009A7481"/>
    <w:rsid w:val="009E5E01"/>
    <w:rsid w:val="00A06D7E"/>
    <w:rsid w:val="00A61D2E"/>
    <w:rsid w:val="00A6396E"/>
    <w:rsid w:val="00A706A2"/>
    <w:rsid w:val="00A74209"/>
    <w:rsid w:val="00A751C3"/>
    <w:rsid w:val="00AD2031"/>
    <w:rsid w:val="00AF7097"/>
    <w:rsid w:val="00B0683E"/>
    <w:rsid w:val="00B134B6"/>
    <w:rsid w:val="00B229CB"/>
    <w:rsid w:val="00B41146"/>
    <w:rsid w:val="00B47A03"/>
    <w:rsid w:val="00B844B6"/>
    <w:rsid w:val="00B96F7B"/>
    <w:rsid w:val="00BB13A3"/>
    <w:rsid w:val="00BD0758"/>
    <w:rsid w:val="00BE764A"/>
    <w:rsid w:val="00C07D24"/>
    <w:rsid w:val="00C10AB6"/>
    <w:rsid w:val="00C5113C"/>
    <w:rsid w:val="00C76018"/>
    <w:rsid w:val="00C96D19"/>
    <w:rsid w:val="00CB4DBC"/>
    <w:rsid w:val="00CC20A6"/>
    <w:rsid w:val="00CF2346"/>
    <w:rsid w:val="00D340D9"/>
    <w:rsid w:val="00D5203B"/>
    <w:rsid w:val="00D55E99"/>
    <w:rsid w:val="00D81D5D"/>
    <w:rsid w:val="00DC6A35"/>
    <w:rsid w:val="00E14213"/>
    <w:rsid w:val="00E214CF"/>
    <w:rsid w:val="00E30585"/>
    <w:rsid w:val="00E357CF"/>
    <w:rsid w:val="00E75135"/>
    <w:rsid w:val="00EE0A50"/>
    <w:rsid w:val="00F022C7"/>
    <w:rsid w:val="00F0308F"/>
    <w:rsid w:val="00F427A8"/>
    <w:rsid w:val="00F44D17"/>
    <w:rsid w:val="00F44F70"/>
    <w:rsid w:val="00F84649"/>
    <w:rsid w:val="00F9484E"/>
    <w:rsid w:val="00FE6F27"/>
    <w:rsid w:val="00FF2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uiPriority w:val="99"/>
    <w:rsid w:val="00E3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E357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357C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357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357C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565960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565960"/>
    <w:rPr>
      <w:rFonts w:ascii="Times New Roman" w:eastAsia="Times New Roman" w:hAnsi="Times New Roman" w:cs="Times New Roman"/>
      <w:sz w:val="24"/>
      <w:szCs w:val="20"/>
    </w:rPr>
  </w:style>
  <w:style w:type="character" w:customStyle="1" w:styleId="2">
    <w:name w:val="Основной текст (2)_"/>
    <w:link w:val="20"/>
    <w:uiPriority w:val="99"/>
    <w:locked/>
    <w:rsid w:val="00565960"/>
    <w:rPr>
      <w:b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5960"/>
    <w:pPr>
      <w:shd w:val="clear" w:color="auto" w:fill="FFFFFF"/>
      <w:spacing w:before="360" w:after="360" w:line="240" w:lineRule="atLeast"/>
      <w:jc w:val="both"/>
    </w:pPr>
    <w:rPr>
      <w:b/>
      <w:sz w:val="23"/>
    </w:rPr>
  </w:style>
  <w:style w:type="paragraph" w:styleId="aa">
    <w:name w:val="List Paragraph"/>
    <w:basedOn w:val="a"/>
    <w:uiPriority w:val="34"/>
    <w:qFormat/>
    <w:rsid w:val="00565960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LO-Normal1">
    <w:name w:val="LO-Normal1"/>
    <w:rsid w:val="005659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1">
    <w:name w:val="c1"/>
    <w:basedOn w:val="a0"/>
    <w:rsid w:val="00565960"/>
  </w:style>
  <w:style w:type="paragraph" w:styleId="ab">
    <w:name w:val="Balloon Text"/>
    <w:basedOn w:val="a"/>
    <w:link w:val="ac"/>
    <w:uiPriority w:val="99"/>
    <w:semiHidden/>
    <w:unhideWhenUsed/>
    <w:rsid w:val="0056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5960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7B099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Default">
    <w:name w:val="Default"/>
    <w:rsid w:val="00CC20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6">
    <w:name w:val="c6"/>
    <w:basedOn w:val="a"/>
    <w:rsid w:val="009A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aliases w:val="single space,footnote text,FOOTNOTES,fn"/>
    <w:basedOn w:val="a"/>
    <w:link w:val="af"/>
    <w:uiPriority w:val="99"/>
    <w:unhideWhenUsed/>
    <w:rsid w:val="00A61D2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aliases w:val="single space Знак,footnote text Знак,FOOTNOTES Знак,fn Знак"/>
    <w:basedOn w:val="a0"/>
    <w:link w:val="ae"/>
    <w:uiPriority w:val="99"/>
    <w:rsid w:val="00A61D2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61D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uiPriority w:val="99"/>
    <w:rsid w:val="00E3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E357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357C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357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E357C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565960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565960"/>
    <w:rPr>
      <w:rFonts w:ascii="Times New Roman" w:eastAsia="Times New Roman" w:hAnsi="Times New Roman" w:cs="Times New Roman"/>
      <w:sz w:val="24"/>
      <w:szCs w:val="20"/>
    </w:rPr>
  </w:style>
  <w:style w:type="character" w:customStyle="1" w:styleId="2">
    <w:name w:val="Основной текст (2)_"/>
    <w:link w:val="20"/>
    <w:uiPriority w:val="99"/>
    <w:locked/>
    <w:rsid w:val="00565960"/>
    <w:rPr>
      <w:b/>
      <w:sz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5960"/>
    <w:pPr>
      <w:shd w:val="clear" w:color="auto" w:fill="FFFFFF"/>
      <w:spacing w:before="360" w:after="360" w:line="240" w:lineRule="atLeast"/>
      <w:jc w:val="both"/>
    </w:pPr>
    <w:rPr>
      <w:b/>
      <w:sz w:val="23"/>
    </w:rPr>
  </w:style>
  <w:style w:type="paragraph" w:styleId="aa">
    <w:name w:val="List Paragraph"/>
    <w:basedOn w:val="a"/>
    <w:uiPriority w:val="34"/>
    <w:qFormat/>
    <w:rsid w:val="00565960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LO-Normal1">
    <w:name w:val="LO-Normal1"/>
    <w:rsid w:val="005659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1">
    <w:name w:val="c1"/>
    <w:basedOn w:val="a0"/>
    <w:rsid w:val="00565960"/>
  </w:style>
  <w:style w:type="paragraph" w:styleId="ab">
    <w:name w:val="Balloon Text"/>
    <w:basedOn w:val="a"/>
    <w:link w:val="ac"/>
    <w:uiPriority w:val="99"/>
    <w:semiHidden/>
    <w:unhideWhenUsed/>
    <w:rsid w:val="0056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5960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7B099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Default">
    <w:name w:val="Default"/>
    <w:rsid w:val="00CC20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6">
    <w:name w:val="c6"/>
    <w:basedOn w:val="a"/>
    <w:rsid w:val="009A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note text"/>
    <w:aliases w:val="single space,footnote text,FOOTNOTES,fn"/>
    <w:basedOn w:val="a"/>
    <w:link w:val="af"/>
    <w:uiPriority w:val="99"/>
    <w:unhideWhenUsed/>
    <w:rsid w:val="00A61D2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aliases w:val="single space Знак,footnote text Знак,FOOTNOTES Знак,fn Знак"/>
    <w:basedOn w:val="a0"/>
    <w:link w:val="ae"/>
    <w:uiPriority w:val="99"/>
    <w:rsid w:val="00A61D2E"/>
    <w:rPr>
      <w:sz w:val="20"/>
      <w:szCs w:val="20"/>
    </w:rPr>
  </w:style>
  <w:style w:type="character" w:styleId="af0">
    <w:name w:val="footnote reference"/>
    <w:basedOn w:val="a0"/>
    <w:uiPriority w:val="99"/>
    <w:unhideWhenUsed/>
    <w:rsid w:val="00A61D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3024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Андрогогика</cp:lastModifiedBy>
  <cp:revision>5</cp:revision>
  <dcterms:created xsi:type="dcterms:W3CDTF">2019-11-26T08:15:00Z</dcterms:created>
  <dcterms:modified xsi:type="dcterms:W3CDTF">2019-11-28T09:00:00Z</dcterms:modified>
</cp:coreProperties>
</file>